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61C03C" w14:textId="6BC62290" w:rsidR="00A762EC" w:rsidRDefault="00215273">
      <w:r>
        <w:rPr>
          <w:noProof/>
        </w:rPr>
        <w:drawing>
          <wp:anchor distT="0" distB="0" distL="114300" distR="114300" simplePos="0" relativeHeight="251662336" behindDoc="0" locked="0" layoutInCell="1" allowOverlap="1" wp14:anchorId="4D3F37F5" wp14:editId="0C36A68E">
            <wp:simplePos x="0" y="0"/>
            <wp:positionH relativeFrom="column">
              <wp:posOffset>-517118</wp:posOffset>
            </wp:positionH>
            <wp:positionV relativeFrom="paragraph">
              <wp:posOffset>-669290</wp:posOffset>
            </wp:positionV>
            <wp:extent cx="1483743" cy="1483743"/>
            <wp:effectExtent l="0" t="0" r="2540" b="2540"/>
            <wp:wrapNone/>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483743" cy="1483743"/>
                    </a:xfrm>
                    <a:prstGeom prst="rect">
                      <a:avLst/>
                    </a:prstGeom>
                  </pic:spPr>
                </pic:pic>
              </a:graphicData>
            </a:graphic>
            <wp14:sizeRelH relativeFrom="page">
              <wp14:pctWidth>0</wp14:pctWidth>
            </wp14:sizeRelH>
            <wp14:sizeRelV relativeFrom="page">
              <wp14:pctHeight>0</wp14:pctHeight>
            </wp14:sizeRelV>
          </wp:anchor>
        </w:drawing>
      </w:r>
      <w:r w:rsidR="00C66D47" w:rsidRPr="00501D02">
        <w:rPr>
          <w:noProof/>
          <w:color w:val="0E64A2"/>
        </w:rPr>
        <mc:AlternateContent>
          <mc:Choice Requires="wps">
            <w:drawing>
              <wp:anchor distT="0" distB="0" distL="114300" distR="114300" simplePos="0" relativeHeight="251659264" behindDoc="0" locked="0" layoutInCell="1" allowOverlap="1" wp14:anchorId="3425C7E8" wp14:editId="36FA91AB">
                <wp:simplePos x="0" y="0"/>
                <wp:positionH relativeFrom="column">
                  <wp:posOffset>-1061050</wp:posOffset>
                </wp:positionH>
                <wp:positionV relativeFrom="paragraph">
                  <wp:posOffset>-940279</wp:posOffset>
                </wp:positionV>
                <wp:extent cx="7720641" cy="2105025"/>
                <wp:effectExtent l="0" t="0" r="13970" b="15875"/>
                <wp:wrapNone/>
                <wp:docPr id="5" name="Rectangle 5"/>
                <wp:cNvGraphicFramePr/>
                <a:graphic xmlns:a="http://schemas.openxmlformats.org/drawingml/2006/main">
                  <a:graphicData uri="http://schemas.microsoft.com/office/word/2010/wordprocessingShape">
                    <wps:wsp>
                      <wps:cNvSpPr/>
                      <wps:spPr>
                        <a:xfrm>
                          <a:off x="0" y="0"/>
                          <a:ext cx="7720641" cy="2105025"/>
                        </a:xfrm>
                        <a:prstGeom prst="rect">
                          <a:avLst/>
                        </a:prstGeom>
                        <a:solidFill>
                          <a:srgbClr val="0E64A2"/>
                        </a:solidFill>
                        <a:ln>
                          <a:solidFill>
                            <a:srgbClr val="0E64A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67D64D" id="Rectangle 5" o:spid="_x0000_s1026" style="position:absolute;margin-left:-83.55pt;margin-top:-74.05pt;width:607.9pt;height:16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" fillcolor="#0e64a2" strokecolor="#0e64a2" strokeweight="1pt"/>
            </w:pict>
          </mc:Fallback>
        </mc:AlternateContent>
      </w:r>
      <w:r w:rsidR="00C66D47" w:rsidRPr="00A762EC">
        <w:rPr>
          <w:noProof/>
        </w:rPr>
        <mc:AlternateContent>
          <mc:Choice Requires="wps">
            <w:drawing>
              <wp:anchor distT="0" distB="0" distL="114300" distR="114300" simplePos="0" relativeHeight="251661312" behindDoc="0" locked="0" layoutInCell="1" allowOverlap="1" wp14:anchorId="596C3BE8" wp14:editId="71C882DF">
                <wp:simplePos x="0" y="0"/>
                <wp:positionH relativeFrom="column">
                  <wp:posOffset>1152728</wp:posOffset>
                </wp:positionH>
                <wp:positionV relativeFrom="paragraph">
                  <wp:posOffset>-503063</wp:posOffset>
                </wp:positionV>
                <wp:extent cx="5267325" cy="1610360"/>
                <wp:effectExtent l="0" t="0" r="15875" b="15240"/>
                <wp:wrapNone/>
                <wp:docPr id="7" name="Text Box 7"/>
                <wp:cNvGraphicFramePr/>
                <a:graphic xmlns:a="http://schemas.openxmlformats.org/drawingml/2006/main">
                  <a:graphicData uri="http://schemas.microsoft.com/office/word/2010/wordprocessingShape">
                    <wps:wsp>
                      <wps:cNvSpPr txBox="1"/>
                      <wps:spPr>
                        <a:xfrm>
                          <a:off x="0" y="0"/>
                          <a:ext cx="5267325" cy="1610360"/>
                        </a:xfrm>
                        <a:prstGeom prst="rect">
                          <a:avLst/>
                        </a:prstGeom>
                        <a:solidFill>
                          <a:srgbClr val="0E64A2"/>
                        </a:solidFill>
                        <a:ln w="6350">
                          <a:solidFill>
                            <a:srgbClr val="0E64A2"/>
                          </a:solidFill>
                        </a:ln>
                      </wps:spPr>
                      <wps:txbx>
                        <w:txbxContent>
                          <w:p w14:paraId="127AEC7F" w14:textId="7B0D0BF0" w:rsidR="00A762EC" w:rsidRPr="00501D02" w:rsidRDefault="00A762EC" w:rsidP="00A762EC">
                            <w:pPr>
                              <w:rPr>
                                <w:rFonts w:ascii="Arial" w:hAnsi="Arial" w:cs="Arial"/>
                                <w:color w:val="FFFFFF" w:themeColor="background1"/>
                                <w:sz w:val="44"/>
                                <w:szCs w:val="44"/>
                              </w:rPr>
                            </w:pPr>
                            <w:r w:rsidRPr="00501D02">
                              <w:rPr>
                                <w:rFonts w:ascii="Arial" w:hAnsi="Arial" w:cs="Arial"/>
                                <w:color w:val="FFFFFF" w:themeColor="background1"/>
                                <w:sz w:val="44"/>
                                <w:szCs w:val="44"/>
                              </w:rPr>
                              <w:t xml:space="preserve">GREAT </w:t>
                            </w:r>
                            <w:r w:rsidR="00C66D47" w:rsidRPr="00501D02">
                              <w:rPr>
                                <w:rFonts w:ascii="Arial" w:hAnsi="Arial" w:cs="Arial"/>
                                <w:color w:val="FFFFFF" w:themeColor="background1"/>
                                <w:sz w:val="44"/>
                                <w:szCs w:val="44"/>
                              </w:rPr>
                              <w:t>SCIENCE SKILLS STARTERS</w:t>
                            </w:r>
                          </w:p>
                          <w:p w14:paraId="10CF6ED9" w14:textId="0D67743E" w:rsidR="00A762EC" w:rsidRPr="00501D02" w:rsidRDefault="00A762EC" w:rsidP="00A762EC">
                            <w:pPr>
                              <w:rPr>
                                <w:rFonts w:ascii="Arial" w:hAnsi="Arial" w:cs="Arial"/>
                                <w:color w:val="FFFFFF" w:themeColor="background1"/>
                                <w:sz w:val="16"/>
                                <w:szCs w:val="16"/>
                              </w:rPr>
                            </w:pPr>
                          </w:p>
                          <w:p w14:paraId="0B9693FC" w14:textId="77777777" w:rsidR="005D735C" w:rsidRPr="00501D02" w:rsidRDefault="005D735C" w:rsidP="00A762EC">
                            <w:pPr>
                              <w:rPr>
                                <w:rFonts w:ascii="Arial" w:hAnsi="Arial" w:cs="Arial"/>
                                <w:color w:val="FFFFFF" w:themeColor="background1"/>
                                <w:sz w:val="28"/>
                                <w:szCs w:val="28"/>
                              </w:rPr>
                            </w:pPr>
                          </w:p>
                          <w:p w14:paraId="258D4979" w14:textId="384868D2" w:rsidR="00A908FD" w:rsidRDefault="00A908FD" w:rsidP="00A762EC">
                            <w:pPr>
                              <w:rPr>
                                <w:rFonts w:ascii="Arial" w:hAnsi="Arial" w:cs="Arial"/>
                                <w:color w:val="FFFFFF" w:themeColor="background1"/>
                                <w:sz w:val="36"/>
                                <w:szCs w:val="36"/>
                              </w:rPr>
                            </w:pPr>
                            <w:r>
                              <w:rPr>
                                <w:rFonts w:ascii="Arial" w:hAnsi="Arial" w:cs="Arial"/>
                                <w:color w:val="FFFFFF" w:themeColor="background1"/>
                                <w:sz w:val="36"/>
                                <w:szCs w:val="36"/>
                              </w:rPr>
                              <w:t>Teacher</w:t>
                            </w:r>
                            <w:r w:rsidR="00A762EC" w:rsidRPr="00501D02">
                              <w:rPr>
                                <w:rFonts w:ascii="Arial" w:hAnsi="Arial" w:cs="Arial"/>
                                <w:color w:val="FFFFFF" w:themeColor="background1"/>
                                <w:sz w:val="36"/>
                                <w:szCs w:val="36"/>
                              </w:rPr>
                              <w:t xml:space="preserve"> notes</w:t>
                            </w:r>
                          </w:p>
                          <w:p w14:paraId="0ADEE1C3" w14:textId="608AAD32" w:rsidR="00A908FD" w:rsidRPr="00501D02" w:rsidRDefault="004203D8" w:rsidP="00A762EC">
                            <w:pPr>
                              <w:rPr>
                                <w:rFonts w:ascii="Arial" w:hAnsi="Arial" w:cs="Arial"/>
                                <w:color w:val="FFFFFF" w:themeColor="background1"/>
                                <w:sz w:val="36"/>
                                <w:szCs w:val="36"/>
                              </w:rPr>
                            </w:pPr>
                            <w:r>
                              <w:rPr>
                                <w:rFonts w:ascii="Arial" w:hAnsi="Arial" w:cs="Arial"/>
                                <w:color w:val="FFFFFF" w:themeColor="background1"/>
                                <w:sz w:val="36"/>
                                <w:szCs w:val="36"/>
                              </w:rPr>
                              <w:t>7-11</w:t>
                            </w:r>
                            <w:r w:rsidR="009E4CA8">
                              <w:rPr>
                                <w:rFonts w:ascii="Arial" w:hAnsi="Arial" w:cs="Arial"/>
                                <w:color w:val="FFFFFF" w:themeColor="background1"/>
                                <w:sz w:val="36"/>
                                <w:szCs w:val="36"/>
                              </w:rPr>
                              <w:t xml:space="preserve"> years:</w:t>
                            </w:r>
                            <w:r>
                              <w:rPr>
                                <w:rFonts w:ascii="Arial" w:hAnsi="Arial" w:cs="Arial"/>
                                <w:color w:val="FFFFFF" w:themeColor="background1"/>
                                <w:sz w:val="36"/>
                                <w:szCs w:val="36"/>
                              </w:rPr>
                              <w:t xml:space="preserve"> </w:t>
                            </w:r>
                            <w:r w:rsidR="00C82A2E">
                              <w:rPr>
                                <w:rFonts w:ascii="Arial" w:hAnsi="Arial" w:cs="Arial"/>
                                <w:color w:val="FFFFFF" w:themeColor="background1"/>
                                <w:sz w:val="36"/>
                                <w:szCs w:val="36"/>
                              </w:rPr>
                              <w:t>Analysing and Interpreting data</w:t>
                            </w:r>
                          </w:p>
                          <w:p w14:paraId="303391F2" w14:textId="77777777" w:rsidR="00A762EC" w:rsidRPr="001A3A33" w:rsidRDefault="00A762EC" w:rsidP="00A762EC">
                            <w:pPr>
                              <w:rPr>
                                <w:rFonts w:ascii="Arial" w:hAnsi="Arial" w:cs="Arial"/>
                                <w:color w:val="FFFFFF" w:themeColor="background1"/>
                                <w:sz w:val="28"/>
                                <w:szCs w:val="28"/>
                              </w:rPr>
                            </w:pPr>
                          </w:p>
                          <w:p w14:paraId="5DF7A572" w14:textId="2BD1ECD4" w:rsidR="00A762EC" w:rsidRDefault="00A762EC" w:rsidP="00A762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96C3BE8" id="_x0000_t202" coordsize="21600,21600" o:spt="202" path="m,l,21600r21600,l21600,xe">
                <v:stroke joinstyle="miter"/>
                <v:path gradientshapeok="t" o:connecttype="rect"/>
              </v:shapetype>
              <v:shape id="Text Box 7" o:spid="_x0000_s1026" type="#_x0000_t202" style="position:absolute;margin-left:90.75pt;margin-top:-39.6pt;width:414.75pt;height:126.8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" fillcolor="#0e64a2" strokecolor="#0e64a2" strokeweight=".5pt">
                <v:textbox>
                  <w:txbxContent>
                    <w:p w14:paraId="127AEC7F" w14:textId="7B0D0BF0" w:rsidR="00A762EC" w:rsidRPr="00501D02" w:rsidRDefault="00A762EC" w:rsidP="00A762EC">
                      <w:pPr>
                        <w:rPr>
                          <w:rFonts w:ascii="Arial" w:hAnsi="Arial" w:cs="Arial"/>
                          <w:color w:val="FFFFFF" w:themeColor="background1"/>
                          <w:sz w:val="44"/>
                          <w:szCs w:val="44"/>
                        </w:rPr>
                      </w:pPr>
                      <w:r w:rsidRPr="00501D02">
                        <w:rPr>
                          <w:rFonts w:ascii="Arial" w:hAnsi="Arial" w:cs="Arial"/>
                          <w:color w:val="FFFFFF" w:themeColor="background1"/>
                          <w:sz w:val="44"/>
                          <w:szCs w:val="44"/>
                        </w:rPr>
                        <w:t xml:space="preserve">GREAT </w:t>
                      </w:r>
                      <w:r w:rsidR="00C66D47" w:rsidRPr="00501D02">
                        <w:rPr>
                          <w:rFonts w:ascii="Arial" w:hAnsi="Arial" w:cs="Arial"/>
                          <w:color w:val="FFFFFF" w:themeColor="background1"/>
                          <w:sz w:val="44"/>
                          <w:szCs w:val="44"/>
                        </w:rPr>
                        <w:t>SCIENCE SKILLS STARTERS</w:t>
                      </w:r>
                    </w:p>
                    <w:p w14:paraId="10CF6ED9" w14:textId="0D67743E" w:rsidR="00A762EC" w:rsidRPr="00501D02" w:rsidRDefault="00A762EC" w:rsidP="00A762EC">
                      <w:pPr>
                        <w:rPr>
                          <w:rFonts w:ascii="Arial" w:hAnsi="Arial" w:cs="Arial"/>
                          <w:color w:val="FFFFFF" w:themeColor="background1"/>
                          <w:sz w:val="16"/>
                          <w:szCs w:val="16"/>
                        </w:rPr>
                      </w:pPr>
                    </w:p>
                    <w:p w14:paraId="0B9693FC" w14:textId="77777777" w:rsidR="005D735C" w:rsidRPr="00501D02" w:rsidRDefault="005D735C" w:rsidP="00A762EC">
                      <w:pPr>
                        <w:rPr>
                          <w:rFonts w:ascii="Arial" w:hAnsi="Arial" w:cs="Arial"/>
                          <w:color w:val="FFFFFF" w:themeColor="background1"/>
                          <w:sz w:val="28"/>
                          <w:szCs w:val="28"/>
                        </w:rPr>
                      </w:pPr>
                    </w:p>
                    <w:p w14:paraId="258D4979" w14:textId="384868D2" w:rsidR="00A908FD" w:rsidRDefault="00A908FD" w:rsidP="00A762EC">
                      <w:pPr>
                        <w:rPr>
                          <w:rFonts w:ascii="Arial" w:hAnsi="Arial" w:cs="Arial"/>
                          <w:color w:val="FFFFFF" w:themeColor="background1"/>
                          <w:sz w:val="36"/>
                          <w:szCs w:val="36"/>
                        </w:rPr>
                      </w:pPr>
                      <w:r>
                        <w:rPr>
                          <w:rFonts w:ascii="Arial" w:hAnsi="Arial" w:cs="Arial"/>
                          <w:color w:val="FFFFFF" w:themeColor="background1"/>
                          <w:sz w:val="36"/>
                          <w:szCs w:val="36"/>
                        </w:rPr>
                        <w:t>Teacher</w:t>
                      </w:r>
                      <w:r w:rsidR="00A762EC" w:rsidRPr="00501D02">
                        <w:rPr>
                          <w:rFonts w:ascii="Arial" w:hAnsi="Arial" w:cs="Arial"/>
                          <w:color w:val="FFFFFF" w:themeColor="background1"/>
                          <w:sz w:val="36"/>
                          <w:szCs w:val="36"/>
                        </w:rPr>
                        <w:t xml:space="preserve"> notes</w:t>
                      </w:r>
                    </w:p>
                    <w:p w14:paraId="0ADEE1C3" w14:textId="608AAD32" w:rsidR="00A908FD" w:rsidRPr="00501D02" w:rsidRDefault="004203D8" w:rsidP="00A762EC">
                      <w:pPr>
                        <w:rPr>
                          <w:rFonts w:ascii="Arial" w:hAnsi="Arial" w:cs="Arial"/>
                          <w:color w:val="FFFFFF" w:themeColor="background1"/>
                          <w:sz w:val="36"/>
                          <w:szCs w:val="36"/>
                        </w:rPr>
                      </w:pPr>
                      <w:r>
                        <w:rPr>
                          <w:rFonts w:ascii="Arial" w:hAnsi="Arial" w:cs="Arial"/>
                          <w:color w:val="FFFFFF" w:themeColor="background1"/>
                          <w:sz w:val="36"/>
                          <w:szCs w:val="36"/>
                        </w:rPr>
                        <w:t>7-11</w:t>
                      </w:r>
                      <w:r w:rsidR="009E4CA8">
                        <w:rPr>
                          <w:rFonts w:ascii="Arial" w:hAnsi="Arial" w:cs="Arial"/>
                          <w:color w:val="FFFFFF" w:themeColor="background1"/>
                          <w:sz w:val="36"/>
                          <w:szCs w:val="36"/>
                        </w:rPr>
                        <w:t xml:space="preserve"> years:</w:t>
                      </w:r>
                      <w:r>
                        <w:rPr>
                          <w:rFonts w:ascii="Arial" w:hAnsi="Arial" w:cs="Arial"/>
                          <w:color w:val="FFFFFF" w:themeColor="background1"/>
                          <w:sz w:val="36"/>
                          <w:szCs w:val="36"/>
                        </w:rPr>
                        <w:t xml:space="preserve"> </w:t>
                      </w:r>
                      <w:r w:rsidR="00C82A2E">
                        <w:rPr>
                          <w:rFonts w:ascii="Arial" w:hAnsi="Arial" w:cs="Arial"/>
                          <w:color w:val="FFFFFF" w:themeColor="background1"/>
                          <w:sz w:val="36"/>
                          <w:szCs w:val="36"/>
                        </w:rPr>
                        <w:t>Analysing and Interpreting data</w:t>
                      </w:r>
                    </w:p>
                    <w:p w14:paraId="303391F2" w14:textId="77777777" w:rsidR="00A762EC" w:rsidRPr="001A3A33" w:rsidRDefault="00A762EC" w:rsidP="00A762EC">
                      <w:pPr>
                        <w:rPr>
                          <w:rFonts w:ascii="Arial" w:hAnsi="Arial" w:cs="Arial"/>
                          <w:color w:val="FFFFFF" w:themeColor="background1"/>
                          <w:sz w:val="28"/>
                          <w:szCs w:val="28"/>
                        </w:rPr>
                      </w:pPr>
                    </w:p>
                    <w:p w14:paraId="5DF7A572" w14:textId="2BD1ECD4" w:rsidR="00A762EC" w:rsidRDefault="00A762EC" w:rsidP="00A762EC"/>
                  </w:txbxContent>
                </v:textbox>
              </v:shape>
            </w:pict>
          </mc:Fallback>
        </mc:AlternateContent>
      </w:r>
    </w:p>
    <w:p w14:paraId="62149839" w14:textId="2C6D5316" w:rsidR="00A762EC" w:rsidRDefault="00A762EC"/>
    <w:p w14:paraId="3DF16F38" w14:textId="7198150D" w:rsidR="00A762EC" w:rsidRDefault="00A762EC"/>
    <w:p w14:paraId="4CF838EF" w14:textId="7CBDD0C3" w:rsidR="00A762EC" w:rsidRDefault="00A762EC"/>
    <w:p w14:paraId="2D6E83E1" w14:textId="53E3E198" w:rsidR="00A762EC" w:rsidRDefault="00A762EC"/>
    <w:p w14:paraId="07E522F3" w14:textId="4E2CF4EB" w:rsidR="00A762EC" w:rsidRDefault="00A762EC"/>
    <w:p w14:paraId="02312EB4" w14:textId="165575B6" w:rsidR="00A762EC" w:rsidRDefault="00A762EC"/>
    <w:p w14:paraId="6ECE6EF4" w14:textId="77777777" w:rsidR="009E4CA8" w:rsidRDefault="00642CF4" w:rsidP="00642CF4">
      <w:pPr>
        <w:rPr>
          <w:rFonts w:cstheme="minorHAnsi"/>
          <w:color w:val="000000" w:themeColor="text1"/>
        </w:rPr>
      </w:pPr>
      <w:r w:rsidRPr="009E4CA8">
        <w:rPr>
          <w:rFonts w:cstheme="minorHAnsi"/>
          <w:b/>
          <w:bCs/>
          <w:color w:val="000000" w:themeColor="text1"/>
        </w:rPr>
        <w:t>Children need to develop their scientific skills through enquiries that are clearly related to the science knowledge they are developing.</w:t>
      </w:r>
      <w:r>
        <w:rPr>
          <w:rFonts w:cstheme="minorHAnsi"/>
          <w:color w:val="000000" w:themeColor="text1"/>
        </w:rPr>
        <w:t xml:space="preserve"> </w:t>
      </w:r>
      <w:r w:rsidRPr="002919B5">
        <w:rPr>
          <w:rFonts w:cstheme="minorHAnsi"/>
          <w:color w:val="000000" w:themeColor="text1"/>
        </w:rPr>
        <w:t xml:space="preserve">Children need to be explicitly taught science skills such as </w:t>
      </w:r>
      <w:r>
        <w:rPr>
          <w:rFonts w:cstheme="minorHAnsi"/>
          <w:color w:val="000000" w:themeColor="text1"/>
        </w:rPr>
        <w:t xml:space="preserve">planning different types of enquiries, gathering accurate and precise measurements, analysing data with graphs and charts, drawing well developed conclusions, and evaluating methods and data. </w:t>
      </w:r>
    </w:p>
    <w:p w14:paraId="4EE794AA" w14:textId="77777777" w:rsidR="009E4CA8" w:rsidRDefault="009E4CA8" w:rsidP="00642CF4">
      <w:pPr>
        <w:rPr>
          <w:rFonts w:cstheme="minorHAnsi"/>
          <w:color w:val="000000" w:themeColor="text1"/>
        </w:rPr>
      </w:pPr>
    </w:p>
    <w:p w14:paraId="1C7E1B78" w14:textId="001A49FD" w:rsidR="00642CF4" w:rsidRPr="0065240D" w:rsidRDefault="00642CF4" w:rsidP="00642CF4">
      <w:pPr>
        <w:rPr>
          <w:rFonts w:cstheme="minorHAnsi"/>
          <w:color w:val="000000" w:themeColor="text1"/>
        </w:rPr>
      </w:pPr>
      <w:r>
        <w:rPr>
          <w:rFonts w:cstheme="minorHAnsi"/>
          <w:color w:val="000000" w:themeColor="text1"/>
        </w:rPr>
        <w:t xml:space="preserve">These teacher notes and </w:t>
      </w:r>
      <w:r w:rsidR="00C5514A">
        <w:rPr>
          <w:rFonts w:cstheme="minorHAnsi"/>
          <w:color w:val="000000" w:themeColor="text1"/>
        </w:rPr>
        <w:t xml:space="preserve">the </w:t>
      </w:r>
      <w:r>
        <w:rPr>
          <w:rFonts w:cstheme="minorHAnsi"/>
          <w:color w:val="000000" w:themeColor="text1"/>
        </w:rPr>
        <w:t xml:space="preserve">accompanying video are designed to help children aged 7-11 develop the skill </w:t>
      </w:r>
      <w:r w:rsidR="002904C3">
        <w:rPr>
          <w:rFonts w:cstheme="minorHAnsi"/>
          <w:color w:val="000000" w:themeColor="text1"/>
        </w:rPr>
        <w:t xml:space="preserve">of </w:t>
      </w:r>
      <w:r w:rsidR="009E4CA8">
        <w:rPr>
          <w:rFonts w:cstheme="minorHAnsi"/>
          <w:color w:val="000000" w:themeColor="text1"/>
        </w:rPr>
        <w:t>u</w:t>
      </w:r>
      <w:r w:rsidR="002904C3">
        <w:rPr>
          <w:rFonts w:cstheme="minorHAnsi"/>
          <w:color w:val="000000" w:themeColor="text1"/>
        </w:rPr>
        <w:t xml:space="preserve">sing </w:t>
      </w:r>
      <w:r w:rsidR="002904C3" w:rsidRPr="009E4CA8">
        <w:rPr>
          <w:rFonts w:cstheme="minorHAnsi"/>
          <w:b/>
          <w:bCs/>
          <w:color w:val="000000" w:themeColor="text1"/>
        </w:rPr>
        <w:t>scatter graphs, bar charts and line graphs</w:t>
      </w:r>
      <w:r w:rsidR="002904C3">
        <w:rPr>
          <w:rFonts w:cstheme="minorHAnsi"/>
          <w:color w:val="000000" w:themeColor="text1"/>
        </w:rPr>
        <w:t xml:space="preserve"> to </w:t>
      </w:r>
      <w:r w:rsidR="002904C3" w:rsidRPr="009E4CA8">
        <w:rPr>
          <w:rFonts w:cstheme="minorHAnsi"/>
          <w:b/>
          <w:bCs/>
          <w:color w:val="000000" w:themeColor="text1"/>
        </w:rPr>
        <w:t>analyse the data gathered</w:t>
      </w:r>
      <w:r w:rsidR="002904C3">
        <w:rPr>
          <w:rFonts w:cstheme="minorHAnsi"/>
          <w:color w:val="000000" w:themeColor="text1"/>
        </w:rPr>
        <w:t xml:space="preserve"> in enquiries to spot trends, compare data and identify causal relationships.</w:t>
      </w:r>
    </w:p>
    <w:p w14:paraId="1A37221B" w14:textId="7A90D159" w:rsidR="005D735C" w:rsidRDefault="005D735C" w:rsidP="00EC5D8D">
      <w:pPr>
        <w:rPr>
          <w:rFonts w:cstheme="minorHAnsi"/>
          <w:b/>
          <w:bCs/>
          <w:color w:val="EA5160"/>
        </w:rPr>
      </w:pPr>
    </w:p>
    <w:p w14:paraId="006708A8" w14:textId="0B952ED4" w:rsidR="00010696" w:rsidRDefault="00010696" w:rsidP="00010696">
      <w:pPr>
        <w:rPr>
          <w:rFonts w:cstheme="minorHAnsi"/>
          <w:b/>
          <w:bCs/>
          <w:color w:val="0169B4"/>
        </w:rPr>
      </w:pPr>
      <w:r>
        <w:rPr>
          <w:rFonts w:cstheme="minorHAnsi"/>
          <w:b/>
          <w:bCs/>
          <w:color w:val="0169B4"/>
        </w:rPr>
        <w:t>The analysis and interpretation stage of the scientific process</w:t>
      </w:r>
    </w:p>
    <w:p w14:paraId="41420DE3" w14:textId="432349CE" w:rsidR="00A908FD" w:rsidRPr="00C66D47" w:rsidRDefault="00FE0CF7" w:rsidP="00A908FD">
      <w:pPr>
        <w:rPr>
          <w:rFonts w:cstheme="minorHAnsi"/>
          <w:b/>
          <w:bCs/>
          <w:color w:val="0169B4"/>
        </w:rPr>
      </w:pPr>
      <w:r w:rsidRPr="00FE0CF7">
        <w:rPr>
          <w:rFonts w:cstheme="minorHAnsi"/>
          <w:b/>
          <w:bCs/>
          <w:noProof/>
          <w:color w:val="0169B4"/>
        </w:rPr>
        <w:drawing>
          <wp:inline distT="0" distB="0" distL="0" distR="0" wp14:anchorId="7A007CB9" wp14:editId="19C39253">
            <wp:extent cx="5727700" cy="3566160"/>
            <wp:effectExtent l="0" t="0" r="0" b="2540"/>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8"/>
                    <a:stretch>
                      <a:fillRect/>
                    </a:stretch>
                  </pic:blipFill>
                  <pic:spPr>
                    <a:xfrm>
                      <a:off x="0" y="0"/>
                      <a:ext cx="5727700" cy="3566160"/>
                    </a:xfrm>
                    <a:prstGeom prst="rect">
                      <a:avLst/>
                    </a:prstGeom>
                  </pic:spPr>
                </pic:pic>
              </a:graphicData>
            </a:graphic>
          </wp:inline>
        </w:drawing>
      </w:r>
    </w:p>
    <w:p w14:paraId="41858ED3" w14:textId="75322C2B" w:rsidR="00D34A3F" w:rsidRPr="00C66D47" w:rsidRDefault="00A908FD" w:rsidP="00EC5D8D">
      <w:pPr>
        <w:rPr>
          <w:rFonts w:cstheme="minorHAnsi"/>
          <w:b/>
          <w:bCs/>
          <w:color w:val="0169B4"/>
        </w:rPr>
      </w:pPr>
      <w:r>
        <w:rPr>
          <w:rFonts w:cstheme="minorHAnsi"/>
          <w:b/>
          <w:bCs/>
          <w:color w:val="0169B4"/>
        </w:rPr>
        <w:t>Aim of the video</w:t>
      </w:r>
    </w:p>
    <w:p w14:paraId="345DD537" w14:textId="20D55BD5" w:rsidR="00D93DB3" w:rsidRDefault="00D93DB3" w:rsidP="00D93DB3">
      <w:pPr>
        <w:rPr>
          <w:rFonts w:cstheme="minorHAnsi"/>
          <w:color w:val="000000" w:themeColor="text1"/>
        </w:rPr>
      </w:pPr>
      <w:r>
        <w:rPr>
          <w:rFonts w:cstheme="minorHAnsi"/>
          <w:color w:val="000000" w:themeColor="text1"/>
        </w:rPr>
        <w:t>This Science Skills S</w:t>
      </w:r>
      <w:r w:rsidR="00236F5B">
        <w:rPr>
          <w:rFonts w:cstheme="minorHAnsi"/>
          <w:color w:val="000000" w:themeColor="text1"/>
        </w:rPr>
        <w:t>tarte</w:t>
      </w:r>
      <w:r>
        <w:rPr>
          <w:rFonts w:cstheme="minorHAnsi"/>
          <w:color w:val="000000" w:themeColor="text1"/>
        </w:rPr>
        <w:t xml:space="preserve">r video supports children aged 7-11 as they develop their science skills, becoming increasingly </w:t>
      </w:r>
      <w:r w:rsidRPr="009E4CA8">
        <w:rPr>
          <w:rFonts w:cstheme="minorHAnsi"/>
          <w:b/>
          <w:bCs/>
          <w:color w:val="000000" w:themeColor="text1"/>
        </w:rPr>
        <w:t>accurate, analytical, and reflective</w:t>
      </w:r>
      <w:r>
        <w:rPr>
          <w:rFonts w:cstheme="minorHAnsi"/>
          <w:color w:val="000000" w:themeColor="text1"/>
        </w:rPr>
        <w:t xml:space="preserve"> as well as more independent in carrying out investigations. This video focuses on the skills of </w:t>
      </w:r>
      <w:r w:rsidR="00895FC1">
        <w:rPr>
          <w:rFonts w:cstheme="minorHAnsi"/>
          <w:color w:val="000000" w:themeColor="text1"/>
        </w:rPr>
        <w:t xml:space="preserve">using </w:t>
      </w:r>
      <w:r w:rsidR="00895FC1" w:rsidRPr="00501956">
        <w:rPr>
          <w:rFonts w:cstheme="minorHAnsi"/>
          <w:b/>
          <w:bCs/>
          <w:color w:val="000000" w:themeColor="text1"/>
        </w:rPr>
        <w:t>graphs and charts</w:t>
      </w:r>
      <w:r w:rsidR="00895FC1">
        <w:rPr>
          <w:rFonts w:cstheme="minorHAnsi"/>
          <w:color w:val="000000" w:themeColor="text1"/>
        </w:rPr>
        <w:t xml:space="preserve"> to </w:t>
      </w:r>
      <w:r w:rsidR="00895FC1" w:rsidRPr="00501956">
        <w:rPr>
          <w:rFonts w:cstheme="minorHAnsi"/>
          <w:b/>
          <w:bCs/>
          <w:color w:val="000000" w:themeColor="text1"/>
        </w:rPr>
        <w:t>analyse and interpret</w:t>
      </w:r>
      <w:r w:rsidR="00895FC1">
        <w:rPr>
          <w:rFonts w:cstheme="minorHAnsi"/>
          <w:color w:val="000000" w:themeColor="text1"/>
        </w:rPr>
        <w:t xml:space="preserve"> the data that is gathered in science investigations. Children will learn how to be successful in drawing scatter graphs, bar charts and line graphs as well as the right time to use them. They will also </w:t>
      </w:r>
      <w:r w:rsidR="00501956">
        <w:rPr>
          <w:rFonts w:cstheme="minorHAnsi"/>
          <w:color w:val="000000" w:themeColor="text1"/>
        </w:rPr>
        <w:t>become</w:t>
      </w:r>
      <w:r w:rsidR="00895FC1">
        <w:rPr>
          <w:rFonts w:cstheme="minorHAnsi"/>
          <w:color w:val="000000" w:themeColor="text1"/>
        </w:rPr>
        <w:t xml:space="preserve"> familiar with the types of questions they should ask of their data to interpret their evidence </w:t>
      </w:r>
      <w:r w:rsidR="00F96200">
        <w:rPr>
          <w:rFonts w:cstheme="minorHAnsi"/>
          <w:color w:val="000000" w:themeColor="text1"/>
        </w:rPr>
        <w:t>so that it can be used to answer questions.</w:t>
      </w:r>
    </w:p>
    <w:p w14:paraId="3430CC6D" w14:textId="77777777" w:rsidR="009E4CA8" w:rsidRPr="00416AD1" w:rsidRDefault="009E4CA8" w:rsidP="00D93DB3">
      <w:pPr>
        <w:rPr>
          <w:rFonts w:cstheme="minorHAnsi"/>
          <w:color w:val="000000" w:themeColor="text1"/>
        </w:rPr>
      </w:pPr>
    </w:p>
    <w:p w14:paraId="2607294B" w14:textId="4F1F4777" w:rsidR="007B4E0E" w:rsidRPr="00C66D47" w:rsidRDefault="007B4E0E" w:rsidP="007B4E0E">
      <w:pPr>
        <w:rPr>
          <w:b/>
          <w:bCs/>
          <w:color w:val="0169B4"/>
        </w:rPr>
      </w:pPr>
      <w:r>
        <w:rPr>
          <w:b/>
          <w:bCs/>
          <w:color w:val="0169B4"/>
        </w:rPr>
        <w:lastRenderedPageBreak/>
        <w:t>Using the video</w:t>
      </w:r>
    </w:p>
    <w:p w14:paraId="23978C6E" w14:textId="447DA44D" w:rsidR="005302F2" w:rsidRPr="009E4CA8" w:rsidRDefault="005302F2" w:rsidP="005302F2">
      <w:pPr>
        <w:pStyle w:val="ListParagraph"/>
        <w:numPr>
          <w:ilvl w:val="0"/>
          <w:numId w:val="7"/>
        </w:numPr>
        <w:ind w:left="851" w:hanging="425"/>
        <w:rPr>
          <w:rFonts w:cstheme="minorHAnsi"/>
          <w:color w:val="000000" w:themeColor="text1"/>
          <w:sz w:val="22"/>
          <w:szCs w:val="22"/>
        </w:rPr>
      </w:pPr>
      <w:r w:rsidRPr="009E4CA8">
        <w:rPr>
          <w:rFonts w:cstheme="minorHAnsi"/>
          <w:color w:val="000000" w:themeColor="text1"/>
          <w:sz w:val="22"/>
          <w:szCs w:val="22"/>
        </w:rPr>
        <w:t xml:space="preserve">The video begins with </w:t>
      </w:r>
      <w:r w:rsidR="005457BA" w:rsidRPr="009E4CA8">
        <w:rPr>
          <w:rFonts w:cstheme="minorHAnsi"/>
          <w:color w:val="000000" w:themeColor="text1"/>
          <w:sz w:val="22"/>
          <w:szCs w:val="22"/>
        </w:rPr>
        <w:t>different ways that data from investigations can be analysed</w:t>
      </w:r>
      <w:r w:rsidR="009E4CA8">
        <w:rPr>
          <w:rFonts w:cstheme="minorHAnsi"/>
          <w:color w:val="000000" w:themeColor="text1"/>
          <w:sz w:val="22"/>
          <w:szCs w:val="22"/>
        </w:rPr>
        <w:t xml:space="preserve"> being modelled. Dr Chips</w:t>
      </w:r>
      <w:r w:rsidR="005457BA" w:rsidRPr="009E4CA8">
        <w:rPr>
          <w:rFonts w:cstheme="minorHAnsi"/>
          <w:color w:val="000000" w:themeColor="text1"/>
          <w:sz w:val="22"/>
          <w:szCs w:val="22"/>
        </w:rPr>
        <w:t xml:space="preserve"> explains that the type of enquiry you carry out often determines the best way to analyse your data</w:t>
      </w:r>
      <w:r w:rsidR="00D04AA0" w:rsidRPr="009E4CA8">
        <w:rPr>
          <w:rFonts w:cstheme="minorHAnsi"/>
          <w:color w:val="000000" w:themeColor="text1"/>
          <w:sz w:val="22"/>
          <w:szCs w:val="22"/>
        </w:rPr>
        <w:t xml:space="preserve"> giving examples of a scatter graph being suitable for pattern seeking enquiries, a bar chart for comparative tests and a line graph for fair tests. </w:t>
      </w:r>
    </w:p>
    <w:p w14:paraId="3FEB58AA" w14:textId="7ECFCE36" w:rsidR="00D04AA0" w:rsidRPr="009E4CA8" w:rsidRDefault="009E4CA8" w:rsidP="005302F2">
      <w:pPr>
        <w:pStyle w:val="ListParagraph"/>
        <w:numPr>
          <w:ilvl w:val="0"/>
          <w:numId w:val="7"/>
        </w:numPr>
        <w:ind w:left="851" w:hanging="425"/>
        <w:rPr>
          <w:rFonts w:cstheme="minorHAnsi"/>
          <w:color w:val="000000" w:themeColor="text1"/>
          <w:sz w:val="22"/>
          <w:szCs w:val="22"/>
        </w:rPr>
      </w:pPr>
      <w:r>
        <w:rPr>
          <w:rFonts w:cstheme="minorHAnsi"/>
          <w:color w:val="000000" w:themeColor="text1"/>
          <w:sz w:val="22"/>
          <w:szCs w:val="22"/>
        </w:rPr>
        <w:t>An</w:t>
      </w:r>
      <w:r w:rsidR="00D04AA0" w:rsidRPr="009E4CA8">
        <w:rPr>
          <w:rFonts w:cstheme="minorHAnsi"/>
          <w:color w:val="000000" w:themeColor="text1"/>
          <w:sz w:val="22"/>
          <w:szCs w:val="22"/>
        </w:rPr>
        <w:t xml:space="preserve"> example of each type of graph</w:t>
      </w:r>
      <w:r>
        <w:rPr>
          <w:rFonts w:cstheme="minorHAnsi"/>
          <w:color w:val="000000" w:themeColor="text1"/>
          <w:sz w:val="22"/>
          <w:szCs w:val="22"/>
        </w:rPr>
        <w:t xml:space="preserve"> is given to </w:t>
      </w:r>
      <w:r w:rsidR="00D04AA0" w:rsidRPr="009E4CA8">
        <w:rPr>
          <w:rFonts w:cstheme="minorHAnsi"/>
          <w:color w:val="000000" w:themeColor="text1"/>
          <w:sz w:val="22"/>
          <w:szCs w:val="22"/>
        </w:rPr>
        <w:t xml:space="preserve">explains what they show and how to be successful in drawing one. </w:t>
      </w:r>
      <w:r>
        <w:rPr>
          <w:rFonts w:cstheme="minorHAnsi"/>
          <w:color w:val="000000" w:themeColor="text1"/>
          <w:sz w:val="22"/>
          <w:szCs w:val="22"/>
        </w:rPr>
        <w:t xml:space="preserve">Dr Chips then </w:t>
      </w:r>
      <w:r w:rsidR="00D04AA0" w:rsidRPr="009E4CA8">
        <w:rPr>
          <w:rFonts w:cstheme="minorHAnsi"/>
          <w:color w:val="000000" w:themeColor="text1"/>
          <w:sz w:val="22"/>
          <w:szCs w:val="22"/>
        </w:rPr>
        <w:t>explains that once the charts and graphs have been drawn</w:t>
      </w:r>
      <w:r>
        <w:rPr>
          <w:rFonts w:cstheme="minorHAnsi"/>
          <w:color w:val="000000" w:themeColor="text1"/>
          <w:sz w:val="22"/>
          <w:szCs w:val="22"/>
        </w:rPr>
        <w:t>,</w:t>
      </w:r>
      <w:r w:rsidR="00D04AA0" w:rsidRPr="009E4CA8">
        <w:rPr>
          <w:rFonts w:cstheme="minorHAnsi"/>
          <w:color w:val="000000" w:themeColor="text1"/>
          <w:sz w:val="22"/>
          <w:szCs w:val="22"/>
        </w:rPr>
        <w:t xml:space="preserve"> we must ask questions of the data to interpret the graphs and gives examples for three different investigations:</w:t>
      </w:r>
    </w:p>
    <w:p w14:paraId="0EF74200" w14:textId="25C31B9F" w:rsidR="00D04AA0" w:rsidRPr="009E4CA8" w:rsidRDefault="009E4CA8" w:rsidP="00D04AA0">
      <w:pPr>
        <w:pStyle w:val="ListParagraph"/>
        <w:numPr>
          <w:ilvl w:val="1"/>
          <w:numId w:val="7"/>
        </w:numPr>
        <w:rPr>
          <w:rFonts w:cstheme="minorHAnsi"/>
          <w:color w:val="000000" w:themeColor="text1"/>
          <w:sz w:val="22"/>
          <w:szCs w:val="22"/>
        </w:rPr>
      </w:pPr>
      <w:r w:rsidRPr="009E4CA8">
        <w:rPr>
          <w:rFonts w:cstheme="minorHAnsi"/>
          <w:b/>
          <w:bCs/>
          <w:i/>
          <w:iCs/>
          <w:color w:val="000000" w:themeColor="text1"/>
          <w:sz w:val="22"/>
          <w:szCs w:val="22"/>
        </w:rPr>
        <w:t>Pattern Seeking</w:t>
      </w:r>
      <w:r w:rsidR="00D04AA0" w:rsidRPr="009E4CA8">
        <w:rPr>
          <w:rFonts w:cstheme="minorHAnsi"/>
          <w:color w:val="000000" w:themeColor="text1"/>
          <w:sz w:val="22"/>
          <w:szCs w:val="22"/>
        </w:rPr>
        <w:t xml:space="preserve"> – </w:t>
      </w:r>
      <w:r w:rsidR="008C43FE" w:rsidRPr="009E4CA8">
        <w:rPr>
          <w:rFonts w:cstheme="minorHAnsi"/>
          <w:color w:val="000000" w:themeColor="text1"/>
          <w:sz w:val="22"/>
          <w:szCs w:val="22"/>
        </w:rPr>
        <w:t>Is</w:t>
      </w:r>
      <w:r w:rsidR="00D04AA0" w:rsidRPr="009E4CA8">
        <w:rPr>
          <w:rFonts w:cstheme="minorHAnsi"/>
          <w:color w:val="000000" w:themeColor="text1"/>
          <w:sz w:val="22"/>
          <w:szCs w:val="22"/>
        </w:rPr>
        <w:t xml:space="preserve"> your </w:t>
      </w:r>
      <w:r w:rsidR="008C43FE" w:rsidRPr="009E4CA8">
        <w:rPr>
          <w:rFonts w:cstheme="minorHAnsi"/>
          <w:color w:val="000000" w:themeColor="text1"/>
          <w:sz w:val="22"/>
          <w:szCs w:val="22"/>
        </w:rPr>
        <w:t>heartbeat</w:t>
      </w:r>
      <w:r w:rsidR="00D04AA0" w:rsidRPr="009E4CA8">
        <w:rPr>
          <w:rFonts w:cstheme="minorHAnsi"/>
          <w:color w:val="000000" w:themeColor="text1"/>
          <w:sz w:val="22"/>
          <w:szCs w:val="22"/>
        </w:rPr>
        <w:t xml:space="preserve"> faster if you are taller?</w:t>
      </w:r>
      <w:r>
        <w:rPr>
          <w:rFonts w:cstheme="minorHAnsi"/>
          <w:color w:val="000000" w:themeColor="text1"/>
          <w:sz w:val="22"/>
          <w:szCs w:val="22"/>
        </w:rPr>
        <w:t xml:space="preserve"> Drawing and interpreting a </w:t>
      </w:r>
      <w:r w:rsidRPr="009E4CA8">
        <w:rPr>
          <w:rFonts w:cstheme="minorHAnsi"/>
          <w:b/>
          <w:bCs/>
          <w:color w:val="000000" w:themeColor="text1"/>
          <w:sz w:val="22"/>
          <w:szCs w:val="22"/>
        </w:rPr>
        <w:t>Scatter Graph</w:t>
      </w:r>
    </w:p>
    <w:p w14:paraId="39E830F9" w14:textId="7EF07850" w:rsidR="00D04AA0" w:rsidRPr="009E4CA8" w:rsidRDefault="009E4CA8" w:rsidP="00D04AA0">
      <w:pPr>
        <w:pStyle w:val="ListParagraph"/>
        <w:numPr>
          <w:ilvl w:val="1"/>
          <w:numId w:val="7"/>
        </w:numPr>
        <w:rPr>
          <w:rFonts w:cstheme="minorHAnsi"/>
          <w:color w:val="000000" w:themeColor="text1"/>
          <w:sz w:val="22"/>
          <w:szCs w:val="22"/>
        </w:rPr>
      </w:pPr>
      <w:r w:rsidRPr="009E4CA8">
        <w:rPr>
          <w:rFonts w:cstheme="minorHAnsi"/>
          <w:b/>
          <w:bCs/>
          <w:i/>
          <w:iCs/>
          <w:color w:val="000000" w:themeColor="text1"/>
          <w:sz w:val="22"/>
          <w:szCs w:val="22"/>
        </w:rPr>
        <w:t>Comparative test</w:t>
      </w:r>
      <w:r w:rsidR="00D04AA0" w:rsidRPr="009E4CA8">
        <w:rPr>
          <w:rFonts w:cstheme="minorHAnsi"/>
          <w:color w:val="000000" w:themeColor="text1"/>
          <w:sz w:val="22"/>
          <w:szCs w:val="22"/>
        </w:rPr>
        <w:t xml:space="preserve"> – Which type of eye protection is best at blocking dangerous light from the Sun?</w:t>
      </w:r>
      <w:r>
        <w:rPr>
          <w:rFonts w:cstheme="minorHAnsi"/>
          <w:color w:val="000000" w:themeColor="text1"/>
          <w:sz w:val="22"/>
          <w:szCs w:val="22"/>
        </w:rPr>
        <w:t xml:space="preserve"> Drawing and interpreting a </w:t>
      </w:r>
      <w:r w:rsidRPr="009E4CA8">
        <w:rPr>
          <w:rFonts w:cstheme="minorHAnsi"/>
          <w:b/>
          <w:bCs/>
          <w:color w:val="000000" w:themeColor="text1"/>
          <w:sz w:val="22"/>
          <w:szCs w:val="22"/>
        </w:rPr>
        <w:t>Bar Chart</w:t>
      </w:r>
    </w:p>
    <w:p w14:paraId="5CC5C424" w14:textId="3CD4C524" w:rsidR="00D04AA0" w:rsidRPr="009E4CA8" w:rsidRDefault="00D04AA0" w:rsidP="00D04AA0">
      <w:pPr>
        <w:pStyle w:val="ListParagraph"/>
        <w:numPr>
          <w:ilvl w:val="1"/>
          <w:numId w:val="7"/>
        </w:numPr>
        <w:rPr>
          <w:rFonts w:cstheme="minorHAnsi"/>
          <w:color w:val="000000" w:themeColor="text1"/>
          <w:sz w:val="22"/>
          <w:szCs w:val="22"/>
        </w:rPr>
      </w:pPr>
      <w:r w:rsidRPr="009E4CA8">
        <w:rPr>
          <w:rFonts w:cstheme="minorHAnsi"/>
          <w:b/>
          <w:bCs/>
          <w:i/>
          <w:iCs/>
          <w:color w:val="000000" w:themeColor="text1"/>
          <w:sz w:val="22"/>
          <w:szCs w:val="22"/>
        </w:rPr>
        <w:t>Fair test</w:t>
      </w:r>
      <w:r w:rsidRPr="009E4CA8">
        <w:rPr>
          <w:rFonts w:cstheme="minorHAnsi"/>
          <w:color w:val="000000" w:themeColor="text1"/>
          <w:sz w:val="22"/>
          <w:szCs w:val="22"/>
        </w:rPr>
        <w:t>: How does increasing the voltage across a buzzer affect its volume?</w:t>
      </w:r>
      <w:r w:rsidR="009E4CA8">
        <w:rPr>
          <w:rFonts w:cstheme="minorHAnsi"/>
          <w:color w:val="000000" w:themeColor="text1"/>
          <w:sz w:val="22"/>
          <w:szCs w:val="22"/>
        </w:rPr>
        <w:t xml:space="preserve"> Drawing and interpreting a </w:t>
      </w:r>
      <w:r w:rsidR="009E4CA8">
        <w:rPr>
          <w:rFonts w:cstheme="minorHAnsi"/>
          <w:b/>
          <w:bCs/>
          <w:color w:val="000000" w:themeColor="text1"/>
          <w:sz w:val="22"/>
          <w:szCs w:val="22"/>
        </w:rPr>
        <w:t>Line Graph</w:t>
      </w:r>
    </w:p>
    <w:p w14:paraId="17655D40" w14:textId="77777777" w:rsidR="00562ABB" w:rsidRDefault="00735C63" w:rsidP="005302F2">
      <w:pPr>
        <w:pStyle w:val="ListParagraph"/>
        <w:numPr>
          <w:ilvl w:val="0"/>
          <w:numId w:val="7"/>
        </w:numPr>
        <w:ind w:left="851" w:hanging="425"/>
        <w:rPr>
          <w:rFonts w:cstheme="minorHAnsi"/>
          <w:color w:val="000000" w:themeColor="text1"/>
          <w:sz w:val="22"/>
          <w:szCs w:val="22"/>
        </w:rPr>
      </w:pPr>
      <w:r>
        <w:rPr>
          <w:rFonts w:cstheme="minorHAnsi"/>
          <w:color w:val="000000" w:themeColor="text1"/>
          <w:sz w:val="22"/>
          <w:szCs w:val="22"/>
        </w:rPr>
        <w:t xml:space="preserve">The children are then challenged </w:t>
      </w:r>
      <w:r w:rsidR="00D04AA0" w:rsidRPr="009E4CA8">
        <w:rPr>
          <w:rFonts w:cstheme="minorHAnsi"/>
          <w:color w:val="000000" w:themeColor="text1"/>
          <w:sz w:val="22"/>
          <w:szCs w:val="22"/>
        </w:rPr>
        <w:t xml:space="preserve">to interpret a scatter graph, bar chart and line graph themselves by asking questions of the data. </w:t>
      </w:r>
    </w:p>
    <w:p w14:paraId="60746669" w14:textId="77777777" w:rsidR="00562ABB" w:rsidRDefault="00562ABB" w:rsidP="00562ABB">
      <w:pPr>
        <w:ind w:left="426"/>
        <w:rPr>
          <w:rFonts w:cstheme="minorHAnsi"/>
          <w:color w:val="000000" w:themeColor="text1"/>
          <w:sz w:val="22"/>
          <w:szCs w:val="22"/>
        </w:rPr>
      </w:pPr>
    </w:p>
    <w:p w14:paraId="07F30B5E" w14:textId="3C91CEA5" w:rsidR="005302F2" w:rsidRPr="00562ABB" w:rsidRDefault="00562ABB" w:rsidP="00562ABB">
      <w:pPr>
        <w:ind w:left="426"/>
        <w:rPr>
          <w:rFonts w:cstheme="minorHAnsi"/>
          <w:color w:val="000000" w:themeColor="text1"/>
          <w:sz w:val="22"/>
          <w:szCs w:val="22"/>
        </w:rPr>
      </w:pPr>
      <w:bookmarkStart w:id="0" w:name="_Hlk97711199"/>
      <w:r w:rsidRPr="00C57BB8">
        <w:rPr>
          <w:rFonts w:cstheme="minorHAnsi"/>
          <w:b/>
          <w:bCs/>
          <w:color w:val="000000" w:themeColor="text1"/>
          <w:sz w:val="22"/>
          <w:szCs w:val="22"/>
        </w:rPr>
        <w:t xml:space="preserve">Pause the video </w:t>
      </w:r>
      <w:bookmarkEnd w:id="0"/>
      <w:r w:rsidR="00D04AA0" w:rsidRPr="00562ABB">
        <w:rPr>
          <w:rFonts w:cstheme="minorHAnsi"/>
          <w:color w:val="000000" w:themeColor="text1"/>
          <w:sz w:val="22"/>
          <w:szCs w:val="22"/>
        </w:rPr>
        <w:t>on each slide to allow time to discuss the questions in pairs and share their ideas.</w:t>
      </w:r>
    </w:p>
    <w:p w14:paraId="73DA5A07" w14:textId="51D0F29D" w:rsidR="00562ABB" w:rsidRPr="00562ABB" w:rsidRDefault="00562ABB" w:rsidP="00562ABB">
      <w:pPr>
        <w:pStyle w:val="ListParagraph"/>
        <w:numPr>
          <w:ilvl w:val="1"/>
          <w:numId w:val="7"/>
        </w:numPr>
        <w:rPr>
          <w:rFonts w:cstheme="minorHAnsi"/>
          <w:color w:val="000000" w:themeColor="text1"/>
          <w:sz w:val="22"/>
          <w:szCs w:val="22"/>
        </w:rPr>
      </w:pPr>
      <w:r w:rsidRPr="009E4CA8">
        <w:rPr>
          <w:rFonts w:cstheme="minorHAnsi"/>
          <w:b/>
          <w:bCs/>
          <w:i/>
          <w:iCs/>
          <w:color w:val="000000" w:themeColor="text1"/>
          <w:sz w:val="22"/>
          <w:szCs w:val="22"/>
        </w:rPr>
        <w:t>Pattern Seeking</w:t>
      </w:r>
      <w:r w:rsidRPr="009E4CA8">
        <w:rPr>
          <w:rFonts w:cstheme="minorHAnsi"/>
          <w:color w:val="000000" w:themeColor="text1"/>
          <w:sz w:val="22"/>
          <w:szCs w:val="22"/>
        </w:rPr>
        <w:t xml:space="preserve"> – Are taller people always heavier?</w:t>
      </w:r>
      <w:r w:rsidRPr="00562ABB">
        <w:rPr>
          <w:rFonts w:cstheme="minorHAnsi"/>
          <w:color w:val="000000" w:themeColor="text1"/>
          <w:sz w:val="22"/>
          <w:szCs w:val="22"/>
        </w:rPr>
        <w:t xml:space="preserve"> Drawing and interpreting a </w:t>
      </w:r>
      <w:r w:rsidRPr="00562ABB">
        <w:rPr>
          <w:rFonts w:cstheme="minorHAnsi"/>
          <w:b/>
          <w:bCs/>
          <w:color w:val="000000" w:themeColor="text1"/>
          <w:sz w:val="22"/>
          <w:szCs w:val="22"/>
        </w:rPr>
        <w:t>Scatter Graph</w:t>
      </w:r>
    </w:p>
    <w:p w14:paraId="1ABCAC51" w14:textId="3668F711" w:rsidR="00562ABB" w:rsidRPr="009E4CA8" w:rsidRDefault="00562ABB" w:rsidP="00562ABB">
      <w:pPr>
        <w:pStyle w:val="ListParagraph"/>
        <w:numPr>
          <w:ilvl w:val="1"/>
          <w:numId w:val="7"/>
        </w:numPr>
        <w:rPr>
          <w:rFonts w:cstheme="minorHAnsi"/>
          <w:color w:val="000000" w:themeColor="text1"/>
          <w:sz w:val="22"/>
          <w:szCs w:val="22"/>
        </w:rPr>
      </w:pPr>
      <w:r w:rsidRPr="009E4CA8">
        <w:rPr>
          <w:rFonts w:cstheme="minorHAnsi"/>
          <w:b/>
          <w:bCs/>
          <w:i/>
          <w:iCs/>
          <w:color w:val="000000" w:themeColor="text1"/>
          <w:sz w:val="22"/>
          <w:szCs w:val="22"/>
        </w:rPr>
        <w:t>Comparative test</w:t>
      </w:r>
      <w:r w:rsidRPr="009E4CA8">
        <w:rPr>
          <w:rFonts w:cstheme="minorHAnsi"/>
          <w:color w:val="000000" w:themeColor="text1"/>
          <w:sz w:val="22"/>
          <w:szCs w:val="22"/>
        </w:rPr>
        <w:t xml:space="preserve"> – Which type of soil absorbs the most water?</w:t>
      </w:r>
      <w:r>
        <w:rPr>
          <w:rFonts w:cstheme="minorHAnsi"/>
          <w:color w:val="000000" w:themeColor="text1"/>
          <w:sz w:val="22"/>
          <w:szCs w:val="22"/>
        </w:rPr>
        <w:t xml:space="preserve"> Drawing and interpreting a </w:t>
      </w:r>
      <w:r w:rsidRPr="009E4CA8">
        <w:rPr>
          <w:rFonts w:cstheme="minorHAnsi"/>
          <w:b/>
          <w:bCs/>
          <w:color w:val="000000" w:themeColor="text1"/>
          <w:sz w:val="22"/>
          <w:szCs w:val="22"/>
        </w:rPr>
        <w:t>Bar Chart</w:t>
      </w:r>
    </w:p>
    <w:p w14:paraId="532B56F2" w14:textId="2C9B02A4" w:rsidR="00562ABB" w:rsidRPr="009E4CA8" w:rsidRDefault="00562ABB" w:rsidP="00562ABB">
      <w:pPr>
        <w:pStyle w:val="ListParagraph"/>
        <w:numPr>
          <w:ilvl w:val="1"/>
          <w:numId w:val="7"/>
        </w:numPr>
        <w:rPr>
          <w:rFonts w:cstheme="minorHAnsi"/>
          <w:color w:val="000000" w:themeColor="text1"/>
          <w:sz w:val="22"/>
          <w:szCs w:val="22"/>
        </w:rPr>
      </w:pPr>
      <w:r w:rsidRPr="009E4CA8">
        <w:rPr>
          <w:rFonts w:cstheme="minorHAnsi"/>
          <w:b/>
          <w:bCs/>
          <w:i/>
          <w:iCs/>
          <w:color w:val="000000" w:themeColor="text1"/>
          <w:sz w:val="22"/>
          <w:szCs w:val="22"/>
        </w:rPr>
        <w:t>Fair test</w:t>
      </w:r>
      <w:r w:rsidRPr="009E4CA8">
        <w:rPr>
          <w:rFonts w:cstheme="minorHAnsi"/>
          <w:color w:val="000000" w:themeColor="text1"/>
          <w:sz w:val="22"/>
          <w:szCs w:val="22"/>
        </w:rPr>
        <w:t xml:space="preserve">: </w:t>
      </w:r>
      <w:r w:rsidRPr="00562ABB">
        <w:rPr>
          <w:rFonts w:cstheme="minorHAnsi"/>
          <w:color w:val="000000" w:themeColor="text1"/>
          <w:sz w:val="22"/>
          <w:szCs w:val="22"/>
        </w:rPr>
        <w:t>How does the distance between an object and the screen affect the size of its shadow?</w:t>
      </w:r>
      <w:r>
        <w:rPr>
          <w:rFonts w:cstheme="minorHAnsi"/>
          <w:color w:val="000000" w:themeColor="text1"/>
          <w:sz w:val="22"/>
          <w:szCs w:val="22"/>
        </w:rPr>
        <w:t xml:space="preserve"> Drawing and interpreting a </w:t>
      </w:r>
      <w:r>
        <w:rPr>
          <w:rFonts w:cstheme="minorHAnsi"/>
          <w:b/>
          <w:bCs/>
          <w:color w:val="000000" w:themeColor="text1"/>
          <w:sz w:val="22"/>
          <w:szCs w:val="22"/>
        </w:rPr>
        <w:t>Line Graph</w:t>
      </w:r>
    </w:p>
    <w:p w14:paraId="7DCB1B11" w14:textId="77777777" w:rsidR="00562ABB" w:rsidRPr="009E4CA8" w:rsidRDefault="00562ABB" w:rsidP="00562ABB">
      <w:pPr>
        <w:pStyle w:val="ListParagraph"/>
        <w:ind w:left="2160"/>
        <w:rPr>
          <w:rFonts w:cstheme="minorHAnsi"/>
          <w:color w:val="000000" w:themeColor="text1"/>
          <w:sz w:val="22"/>
          <w:szCs w:val="22"/>
        </w:rPr>
      </w:pPr>
    </w:p>
    <w:p w14:paraId="2E315B10" w14:textId="77777777" w:rsidR="00562ABB" w:rsidRPr="00C57BB8" w:rsidRDefault="00562ABB" w:rsidP="00562ABB">
      <w:pPr>
        <w:pStyle w:val="ListParagraph"/>
        <w:numPr>
          <w:ilvl w:val="0"/>
          <w:numId w:val="7"/>
        </w:numPr>
        <w:ind w:left="851" w:hanging="425"/>
        <w:rPr>
          <w:sz w:val="22"/>
          <w:szCs w:val="22"/>
        </w:rPr>
      </w:pPr>
      <w:r w:rsidRPr="00562ABB">
        <w:rPr>
          <w:sz w:val="22"/>
          <w:szCs w:val="22"/>
        </w:rPr>
        <w:t>T</w:t>
      </w:r>
      <w:r w:rsidR="005302F2" w:rsidRPr="00562ABB">
        <w:rPr>
          <w:sz w:val="22"/>
          <w:szCs w:val="22"/>
        </w:rPr>
        <w:t xml:space="preserve">he video </w:t>
      </w:r>
      <w:r w:rsidRPr="00562ABB">
        <w:rPr>
          <w:sz w:val="22"/>
          <w:szCs w:val="22"/>
        </w:rPr>
        <w:t xml:space="preserve">ends </w:t>
      </w:r>
      <w:r w:rsidR="005302F2" w:rsidRPr="00562ABB">
        <w:rPr>
          <w:sz w:val="22"/>
          <w:szCs w:val="22"/>
        </w:rPr>
        <w:t>by linking the skill that has been learnt to the children’s current science learning.</w:t>
      </w:r>
      <w:r w:rsidR="008C43FE" w:rsidRPr="00562ABB">
        <w:rPr>
          <w:sz w:val="22"/>
          <w:szCs w:val="22"/>
        </w:rPr>
        <w:t xml:space="preserve"> </w:t>
      </w:r>
      <w:r w:rsidRPr="00562ABB">
        <w:rPr>
          <w:sz w:val="22"/>
          <w:szCs w:val="22"/>
        </w:rPr>
        <w:t xml:space="preserve">The children are reminded of </w:t>
      </w:r>
      <w:r w:rsidR="008C43FE" w:rsidRPr="00562ABB">
        <w:rPr>
          <w:sz w:val="22"/>
          <w:szCs w:val="22"/>
        </w:rPr>
        <w:t>the different charts and graphs they could use to analyse their enquiries.</w:t>
      </w:r>
      <w:r w:rsidR="005302F2" w:rsidRPr="00562ABB">
        <w:rPr>
          <w:sz w:val="22"/>
          <w:szCs w:val="22"/>
        </w:rPr>
        <w:t xml:space="preserve">  You could make </w:t>
      </w:r>
      <w:r w:rsidR="008C43FE" w:rsidRPr="00562ABB">
        <w:rPr>
          <w:sz w:val="22"/>
          <w:szCs w:val="22"/>
        </w:rPr>
        <w:t xml:space="preserve">drawing and interpreting graphs a </w:t>
      </w:r>
      <w:proofErr w:type="gramStart"/>
      <w:r w:rsidR="008C43FE" w:rsidRPr="00562ABB">
        <w:rPr>
          <w:sz w:val="22"/>
          <w:szCs w:val="22"/>
        </w:rPr>
        <w:t>charts</w:t>
      </w:r>
      <w:proofErr w:type="gramEnd"/>
      <w:r w:rsidR="008C43FE" w:rsidRPr="00562ABB">
        <w:rPr>
          <w:sz w:val="22"/>
          <w:szCs w:val="22"/>
        </w:rPr>
        <w:t xml:space="preserve"> a focus for your next science lesson by collecting together examples of each type of graph and chart connected to your current science topic</w:t>
      </w:r>
      <w:r w:rsidRPr="00562ABB">
        <w:rPr>
          <w:sz w:val="22"/>
          <w:szCs w:val="22"/>
        </w:rPr>
        <w:t>.</w:t>
      </w:r>
      <w:r w:rsidR="008C43FE" w:rsidRPr="00562ABB">
        <w:rPr>
          <w:sz w:val="22"/>
          <w:szCs w:val="22"/>
        </w:rPr>
        <w:t xml:space="preserve"> </w:t>
      </w:r>
      <w:bookmarkStart w:id="1" w:name="_Hlk97711256"/>
      <w:r w:rsidRPr="00C57BB8">
        <w:rPr>
          <w:sz w:val="22"/>
          <w:szCs w:val="22"/>
        </w:rPr>
        <w:t>Use formative assessment and feedback to really focus on planning as a skill.</w:t>
      </w:r>
    </w:p>
    <w:bookmarkEnd w:id="1"/>
    <w:p w14:paraId="2991F02C" w14:textId="367F3195" w:rsidR="007B4E0E" w:rsidRPr="00562ABB" w:rsidRDefault="007B4E0E" w:rsidP="00562ABB">
      <w:pPr>
        <w:pStyle w:val="ListParagraph"/>
        <w:ind w:left="851"/>
        <w:rPr>
          <w:rFonts w:cstheme="minorHAnsi"/>
          <w:b/>
          <w:bCs/>
          <w:color w:val="EA5160"/>
        </w:rPr>
      </w:pPr>
    </w:p>
    <w:p w14:paraId="5EB7892C" w14:textId="2340E6AA" w:rsidR="007B4E0E" w:rsidRDefault="007B4E0E" w:rsidP="007B4E0E">
      <w:pPr>
        <w:rPr>
          <w:rFonts w:cstheme="minorHAnsi"/>
          <w:b/>
          <w:bCs/>
          <w:color w:val="0169B4"/>
        </w:rPr>
      </w:pPr>
      <w:r>
        <w:rPr>
          <w:rFonts w:cstheme="minorHAnsi"/>
          <w:b/>
          <w:bCs/>
          <w:color w:val="0169B4"/>
        </w:rPr>
        <w:t>Tips to further develop this skill with your</w:t>
      </w:r>
      <w:r w:rsidR="00562ABB">
        <w:rPr>
          <w:rFonts w:cstheme="minorHAnsi"/>
          <w:b/>
          <w:bCs/>
          <w:color w:val="0169B4"/>
        </w:rPr>
        <w:t xml:space="preserve"> children</w:t>
      </w:r>
    </w:p>
    <w:p w14:paraId="2B009C85" w14:textId="7874ED00" w:rsidR="008C43FE" w:rsidRDefault="008C43FE" w:rsidP="008C43FE">
      <w:pPr>
        <w:pStyle w:val="ListParagraph"/>
        <w:numPr>
          <w:ilvl w:val="0"/>
          <w:numId w:val="8"/>
        </w:numPr>
        <w:rPr>
          <w:rFonts w:cstheme="minorHAnsi"/>
          <w:color w:val="000000" w:themeColor="text1"/>
          <w:sz w:val="22"/>
          <w:szCs w:val="22"/>
        </w:rPr>
      </w:pPr>
      <w:r w:rsidRPr="00562ABB">
        <w:rPr>
          <w:rFonts w:cstheme="minorHAnsi"/>
          <w:b/>
          <w:bCs/>
          <w:color w:val="000000" w:themeColor="text1"/>
          <w:sz w:val="22"/>
          <w:szCs w:val="22"/>
        </w:rPr>
        <w:t>Regularly make time</w:t>
      </w:r>
      <w:r w:rsidRPr="008D7202">
        <w:rPr>
          <w:rFonts w:cstheme="minorHAnsi"/>
          <w:color w:val="000000" w:themeColor="text1"/>
          <w:sz w:val="22"/>
          <w:szCs w:val="22"/>
        </w:rPr>
        <w:t xml:space="preserve"> for children to interpret</w:t>
      </w:r>
      <w:r>
        <w:rPr>
          <w:rFonts w:cstheme="minorHAnsi"/>
          <w:color w:val="000000" w:themeColor="text1"/>
          <w:sz w:val="22"/>
          <w:szCs w:val="22"/>
        </w:rPr>
        <w:t xml:space="preserve"> Venn &amp; Carroll</w:t>
      </w:r>
      <w:r w:rsidRPr="008D7202">
        <w:rPr>
          <w:rFonts w:cstheme="minorHAnsi"/>
          <w:color w:val="000000" w:themeColor="text1"/>
          <w:sz w:val="22"/>
          <w:szCs w:val="22"/>
        </w:rPr>
        <w:t xml:space="preserve"> </w:t>
      </w:r>
      <w:r>
        <w:rPr>
          <w:rFonts w:cstheme="minorHAnsi"/>
          <w:color w:val="000000" w:themeColor="text1"/>
          <w:sz w:val="22"/>
          <w:szCs w:val="22"/>
        </w:rPr>
        <w:t xml:space="preserve">diagrams, branched keys, scatter graphs, bar charts and line graphs </w:t>
      </w:r>
      <w:r w:rsidRPr="008D7202">
        <w:rPr>
          <w:rFonts w:cstheme="minorHAnsi"/>
          <w:color w:val="000000" w:themeColor="text1"/>
          <w:sz w:val="22"/>
          <w:szCs w:val="22"/>
        </w:rPr>
        <w:t>that are linked to their science learning. The type of enquiry that children carry out often dictates the type of chart they will use to analyse their data</w:t>
      </w:r>
      <w:r w:rsidR="00946B44">
        <w:rPr>
          <w:rFonts w:cstheme="minorHAnsi"/>
          <w:color w:val="000000" w:themeColor="text1"/>
          <w:sz w:val="22"/>
          <w:szCs w:val="22"/>
        </w:rPr>
        <w:t xml:space="preserve"> (See the illustration on the next page).</w:t>
      </w:r>
    </w:p>
    <w:p w14:paraId="070B9A36" w14:textId="7E1B0BCA" w:rsidR="00946B44" w:rsidRPr="00946B44" w:rsidRDefault="00EB45A7" w:rsidP="00946B44">
      <w:pPr>
        <w:pStyle w:val="ListParagraph"/>
        <w:jc w:val="center"/>
        <w:rPr>
          <w:rFonts w:cstheme="minorHAnsi"/>
          <w:color w:val="000000" w:themeColor="text1"/>
          <w:sz w:val="22"/>
          <w:szCs w:val="22"/>
        </w:rPr>
      </w:pPr>
      <w:r w:rsidRPr="00EB45A7">
        <w:rPr>
          <w:rFonts w:cstheme="minorHAnsi"/>
          <w:noProof/>
          <w:color w:val="000000" w:themeColor="text1"/>
          <w:sz w:val="22"/>
          <w:szCs w:val="22"/>
        </w:rPr>
        <w:lastRenderedPageBreak/>
        <w:drawing>
          <wp:inline distT="0" distB="0" distL="0" distR="0" wp14:anchorId="1CCC8116" wp14:editId="771597B5">
            <wp:extent cx="5342544" cy="4000983"/>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9"/>
                    <a:stretch>
                      <a:fillRect/>
                    </a:stretch>
                  </pic:blipFill>
                  <pic:spPr>
                    <a:xfrm>
                      <a:off x="0" y="0"/>
                      <a:ext cx="5388090" cy="4035092"/>
                    </a:xfrm>
                    <a:prstGeom prst="rect">
                      <a:avLst/>
                    </a:prstGeom>
                  </pic:spPr>
                </pic:pic>
              </a:graphicData>
            </a:graphic>
          </wp:inline>
        </w:drawing>
      </w:r>
    </w:p>
    <w:p w14:paraId="0651B61C" w14:textId="77777777" w:rsidR="00946B44" w:rsidRPr="008D7202" w:rsidRDefault="00946B44" w:rsidP="00946B44">
      <w:pPr>
        <w:pStyle w:val="ListParagraph"/>
        <w:rPr>
          <w:rFonts w:cstheme="minorHAnsi"/>
          <w:color w:val="000000" w:themeColor="text1"/>
          <w:sz w:val="22"/>
          <w:szCs w:val="22"/>
        </w:rPr>
      </w:pPr>
    </w:p>
    <w:p w14:paraId="5952F794" w14:textId="77777777" w:rsidR="00562ABB" w:rsidRDefault="00562ABB" w:rsidP="00EB45A7">
      <w:pPr>
        <w:pStyle w:val="ListParagraph"/>
        <w:numPr>
          <w:ilvl w:val="0"/>
          <w:numId w:val="8"/>
        </w:numPr>
        <w:rPr>
          <w:rFonts w:cstheme="minorHAnsi"/>
          <w:color w:val="000000" w:themeColor="text1"/>
          <w:sz w:val="22"/>
          <w:szCs w:val="22"/>
        </w:rPr>
      </w:pPr>
      <w:r w:rsidRPr="00562ABB">
        <w:rPr>
          <w:rFonts w:cstheme="minorHAnsi"/>
          <w:b/>
          <w:bCs/>
          <w:color w:val="000000" w:themeColor="text1"/>
          <w:sz w:val="22"/>
          <w:szCs w:val="22"/>
        </w:rPr>
        <w:t>Provide</w:t>
      </w:r>
      <w:r w:rsidR="00EB45A7" w:rsidRPr="00562ABB">
        <w:rPr>
          <w:rFonts w:cstheme="minorHAnsi"/>
          <w:b/>
          <w:bCs/>
          <w:color w:val="000000" w:themeColor="text1"/>
          <w:sz w:val="22"/>
          <w:szCs w:val="22"/>
        </w:rPr>
        <w:t xml:space="preserve"> time</w:t>
      </w:r>
      <w:r w:rsidR="00EB45A7" w:rsidRPr="008D7202">
        <w:rPr>
          <w:rFonts w:cstheme="minorHAnsi"/>
          <w:color w:val="000000" w:themeColor="text1"/>
          <w:sz w:val="22"/>
          <w:szCs w:val="22"/>
        </w:rPr>
        <w:t xml:space="preserve"> for children to ask questions of the data they present in </w:t>
      </w:r>
      <w:r w:rsidR="00EB45A7">
        <w:rPr>
          <w:rFonts w:cstheme="minorHAnsi"/>
          <w:color w:val="000000" w:themeColor="text1"/>
          <w:sz w:val="22"/>
          <w:szCs w:val="22"/>
        </w:rPr>
        <w:t xml:space="preserve">tables, </w:t>
      </w:r>
      <w:proofErr w:type="gramStart"/>
      <w:r w:rsidR="00FD46B1">
        <w:rPr>
          <w:rFonts w:cstheme="minorHAnsi"/>
          <w:color w:val="000000" w:themeColor="text1"/>
          <w:sz w:val="22"/>
          <w:szCs w:val="22"/>
        </w:rPr>
        <w:t>graphs</w:t>
      </w:r>
      <w:proofErr w:type="gramEnd"/>
      <w:r w:rsidR="00FD46B1">
        <w:rPr>
          <w:rFonts w:cstheme="minorHAnsi"/>
          <w:color w:val="000000" w:themeColor="text1"/>
          <w:sz w:val="22"/>
          <w:szCs w:val="22"/>
        </w:rPr>
        <w:t xml:space="preserve"> and charts</w:t>
      </w:r>
      <w:r w:rsidR="00EB45A7" w:rsidRPr="008D7202">
        <w:rPr>
          <w:rFonts w:cstheme="minorHAnsi"/>
          <w:color w:val="000000" w:themeColor="text1"/>
          <w:sz w:val="22"/>
          <w:szCs w:val="22"/>
        </w:rPr>
        <w:t xml:space="preserve"> by providing them with structured questions and facilitating pair</w:t>
      </w:r>
      <w:r w:rsidR="00EB45A7">
        <w:rPr>
          <w:rFonts w:cstheme="minorHAnsi"/>
          <w:color w:val="000000" w:themeColor="text1"/>
          <w:sz w:val="22"/>
          <w:szCs w:val="22"/>
        </w:rPr>
        <w:t>ed</w:t>
      </w:r>
      <w:r w:rsidR="00EB45A7" w:rsidRPr="008D7202">
        <w:rPr>
          <w:rFonts w:cstheme="minorHAnsi"/>
          <w:color w:val="000000" w:themeColor="text1"/>
          <w:sz w:val="22"/>
          <w:szCs w:val="22"/>
        </w:rPr>
        <w:t xml:space="preserve"> talk time to share their ideas with a partner</w:t>
      </w:r>
      <w:r w:rsidR="00EB45A7">
        <w:rPr>
          <w:rFonts w:cstheme="minorHAnsi"/>
          <w:color w:val="000000" w:themeColor="text1"/>
          <w:sz w:val="22"/>
          <w:szCs w:val="22"/>
        </w:rPr>
        <w:t xml:space="preserve"> and then with the class</w:t>
      </w:r>
      <w:r w:rsidR="00EB45A7" w:rsidRPr="008D7202">
        <w:rPr>
          <w:rFonts w:cstheme="minorHAnsi"/>
          <w:color w:val="000000" w:themeColor="text1"/>
          <w:sz w:val="22"/>
          <w:szCs w:val="22"/>
        </w:rPr>
        <w:t xml:space="preserve">. </w:t>
      </w:r>
    </w:p>
    <w:p w14:paraId="559D2386" w14:textId="77777777" w:rsidR="00562ABB" w:rsidRDefault="00562ABB" w:rsidP="00562ABB">
      <w:pPr>
        <w:pStyle w:val="ListParagraph"/>
        <w:rPr>
          <w:rFonts w:cstheme="minorHAnsi"/>
          <w:b/>
          <w:bCs/>
          <w:color w:val="000000" w:themeColor="text1"/>
          <w:sz w:val="22"/>
          <w:szCs w:val="22"/>
        </w:rPr>
      </w:pPr>
    </w:p>
    <w:p w14:paraId="3F7A76C1" w14:textId="5C3A0A38" w:rsidR="00EB45A7" w:rsidRPr="008D7202" w:rsidRDefault="00EB45A7" w:rsidP="00562ABB">
      <w:pPr>
        <w:pStyle w:val="ListParagraph"/>
        <w:rPr>
          <w:rFonts w:cstheme="minorHAnsi"/>
          <w:color w:val="000000" w:themeColor="text1"/>
          <w:sz w:val="22"/>
          <w:szCs w:val="22"/>
        </w:rPr>
      </w:pPr>
      <w:r w:rsidRPr="008D7202">
        <w:rPr>
          <w:rFonts w:cstheme="minorHAnsi"/>
          <w:color w:val="000000" w:themeColor="text1"/>
          <w:sz w:val="22"/>
          <w:szCs w:val="22"/>
        </w:rPr>
        <w:t>Th</w:t>
      </w:r>
      <w:r w:rsidR="00562ABB">
        <w:rPr>
          <w:rFonts w:cstheme="minorHAnsi"/>
          <w:color w:val="000000" w:themeColor="text1"/>
          <w:sz w:val="22"/>
          <w:szCs w:val="22"/>
        </w:rPr>
        <w:t>is</w:t>
      </w:r>
      <w:r w:rsidRPr="008D7202">
        <w:rPr>
          <w:rFonts w:cstheme="minorHAnsi"/>
          <w:color w:val="000000" w:themeColor="text1"/>
          <w:sz w:val="22"/>
          <w:szCs w:val="22"/>
        </w:rPr>
        <w:t xml:space="preserve"> table suggest</w:t>
      </w:r>
      <w:r>
        <w:rPr>
          <w:rFonts w:cstheme="minorHAnsi"/>
          <w:color w:val="000000" w:themeColor="text1"/>
          <w:sz w:val="22"/>
          <w:szCs w:val="22"/>
        </w:rPr>
        <w:t>s</w:t>
      </w:r>
      <w:r w:rsidRPr="008D7202">
        <w:rPr>
          <w:rFonts w:cstheme="minorHAnsi"/>
          <w:color w:val="000000" w:themeColor="text1"/>
          <w:sz w:val="22"/>
          <w:szCs w:val="22"/>
        </w:rPr>
        <w:t xml:space="preserve"> some questions you might like to ask of the different type of charts and tables</w:t>
      </w:r>
      <w:r w:rsidR="00562ABB">
        <w:rPr>
          <w:rFonts w:cstheme="minorHAnsi"/>
          <w:color w:val="000000" w:themeColor="text1"/>
          <w:sz w:val="22"/>
          <w:szCs w:val="22"/>
        </w:rPr>
        <w:t>.</w:t>
      </w:r>
    </w:p>
    <w:p w14:paraId="582AA30D" w14:textId="77777777" w:rsidR="00EB45A7" w:rsidRPr="008D7202" w:rsidRDefault="00EB45A7" w:rsidP="00EB45A7">
      <w:pPr>
        <w:pStyle w:val="ListParagraph"/>
        <w:jc w:val="center"/>
        <w:rPr>
          <w:rFonts w:cstheme="minorHAnsi"/>
          <w:color w:val="000000" w:themeColor="text1"/>
          <w:sz w:val="22"/>
          <w:szCs w:val="22"/>
        </w:rPr>
      </w:pPr>
    </w:p>
    <w:tbl>
      <w:tblPr>
        <w:tblStyle w:val="TableGrid"/>
        <w:tblW w:w="0" w:type="auto"/>
        <w:tblInd w:w="720" w:type="dxa"/>
        <w:tblLook w:val="04A0" w:firstRow="1" w:lastRow="0" w:firstColumn="1" w:lastColumn="0" w:noHBand="0" w:noVBand="1"/>
      </w:tblPr>
      <w:tblGrid>
        <w:gridCol w:w="2536"/>
        <w:gridCol w:w="5754"/>
      </w:tblGrid>
      <w:tr w:rsidR="00EB45A7" w:rsidRPr="008D7202" w14:paraId="49A14D02" w14:textId="77777777" w:rsidTr="007A3E15">
        <w:tc>
          <w:tcPr>
            <w:tcW w:w="2536" w:type="dxa"/>
          </w:tcPr>
          <w:p w14:paraId="76BE1ADD" w14:textId="77777777" w:rsidR="00EB45A7" w:rsidRPr="00FD46B1" w:rsidRDefault="00EB45A7" w:rsidP="007A3E15">
            <w:pPr>
              <w:pStyle w:val="ListParagraph"/>
              <w:ind w:left="0"/>
              <w:jc w:val="center"/>
              <w:rPr>
                <w:rFonts w:cstheme="minorHAnsi"/>
                <w:b/>
                <w:bCs/>
                <w:color w:val="000000" w:themeColor="text1"/>
                <w:sz w:val="20"/>
                <w:szCs w:val="20"/>
              </w:rPr>
            </w:pPr>
            <w:r w:rsidRPr="00FD46B1">
              <w:rPr>
                <w:rFonts w:cstheme="minorHAnsi"/>
                <w:b/>
                <w:bCs/>
                <w:color w:val="000000" w:themeColor="text1"/>
                <w:sz w:val="20"/>
                <w:szCs w:val="20"/>
              </w:rPr>
              <w:t>Type of chart</w:t>
            </w:r>
          </w:p>
        </w:tc>
        <w:tc>
          <w:tcPr>
            <w:tcW w:w="5754" w:type="dxa"/>
          </w:tcPr>
          <w:p w14:paraId="761974C3" w14:textId="77777777" w:rsidR="00EB45A7" w:rsidRPr="00FD46B1" w:rsidRDefault="00EB45A7" w:rsidP="007A3E15">
            <w:pPr>
              <w:pStyle w:val="ListParagraph"/>
              <w:ind w:left="0"/>
              <w:jc w:val="center"/>
              <w:rPr>
                <w:rFonts w:cstheme="minorHAnsi"/>
                <w:b/>
                <w:bCs/>
                <w:color w:val="000000" w:themeColor="text1"/>
                <w:sz w:val="20"/>
                <w:szCs w:val="20"/>
              </w:rPr>
            </w:pPr>
            <w:r w:rsidRPr="00FD46B1">
              <w:rPr>
                <w:rFonts w:cstheme="minorHAnsi"/>
                <w:b/>
                <w:bCs/>
                <w:color w:val="000000" w:themeColor="text1"/>
                <w:sz w:val="20"/>
                <w:szCs w:val="20"/>
              </w:rPr>
              <w:t>Suggestions of the types of questions you could ask</w:t>
            </w:r>
          </w:p>
        </w:tc>
      </w:tr>
      <w:tr w:rsidR="00EB45A7" w:rsidRPr="008D7202" w14:paraId="77F2B02B" w14:textId="77777777" w:rsidTr="007A3E15">
        <w:tc>
          <w:tcPr>
            <w:tcW w:w="2536" w:type="dxa"/>
            <w:vAlign w:val="center"/>
          </w:tcPr>
          <w:p w14:paraId="4C141C6B" w14:textId="77777777" w:rsidR="00EB45A7" w:rsidRPr="00FD46B1" w:rsidRDefault="00EB45A7" w:rsidP="007A3E15">
            <w:pPr>
              <w:pStyle w:val="ListParagraph"/>
              <w:ind w:left="0"/>
              <w:jc w:val="center"/>
              <w:rPr>
                <w:rFonts w:cstheme="minorHAnsi"/>
                <w:color w:val="000000" w:themeColor="text1"/>
                <w:sz w:val="20"/>
                <w:szCs w:val="20"/>
              </w:rPr>
            </w:pPr>
            <w:r w:rsidRPr="00FD46B1">
              <w:rPr>
                <w:rFonts w:cstheme="minorHAnsi"/>
                <w:color w:val="000000" w:themeColor="text1"/>
                <w:sz w:val="20"/>
                <w:szCs w:val="20"/>
              </w:rPr>
              <w:t>Venn diagram</w:t>
            </w:r>
          </w:p>
          <w:p w14:paraId="3A9314C8" w14:textId="77777777" w:rsidR="00EB45A7" w:rsidRPr="00FD46B1" w:rsidRDefault="00EB45A7" w:rsidP="007A3E15">
            <w:pPr>
              <w:pStyle w:val="ListParagraph"/>
              <w:ind w:left="0"/>
              <w:jc w:val="center"/>
              <w:rPr>
                <w:rFonts w:cstheme="minorHAnsi"/>
                <w:color w:val="000000" w:themeColor="text1"/>
                <w:sz w:val="20"/>
                <w:szCs w:val="20"/>
              </w:rPr>
            </w:pPr>
          </w:p>
        </w:tc>
        <w:tc>
          <w:tcPr>
            <w:tcW w:w="5754" w:type="dxa"/>
          </w:tcPr>
          <w:p w14:paraId="37910351" w14:textId="77777777" w:rsidR="00EB45A7" w:rsidRPr="00FD46B1" w:rsidRDefault="00EB45A7" w:rsidP="00EB45A7">
            <w:pPr>
              <w:pStyle w:val="ListParagraph"/>
              <w:numPr>
                <w:ilvl w:val="0"/>
                <w:numId w:val="12"/>
              </w:numPr>
              <w:rPr>
                <w:rFonts w:cstheme="minorHAnsi"/>
                <w:color w:val="000000" w:themeColor="text1"/>
                <w:sz w:val="20"/>
                <w:szCs w:val="20"/>
              </w:rPr>
            </w:pPr>
            <w:r w:rsidRPr="00FD46B1">
              <w:rPr>
                <w:rFonts w:cstheme="minorHAnsi"/>
                <w:color w:val="000000" w:themeColor="text1"/>
                <w:sz w:val="20"/>
                <w:szCs w:val="20"/>
              </w:rPr>
              <w:t xml:space="preserve">Which is the largest/smallest group? </w:t>
            </w:r>
          </w:p>
          <w:p w14:paraId="5138F8EA" w14:textId="77777777" w:rsidR="00EB45A7" w:rsidRPr="00FD46B1" w:rsidRDefault="00EB45A7" w:rsidP="00EB45A7">
            <w:pPr>
              <w:pStyle w:val="ListParagraph"/>
              <w:numPr>
                <w:ilvl w:val="0"/>
                <w:numId w:val="12"/>
              </w:numPr>
              <w:rPr>
                <w:rFonts w:cstheme="minorHAnsi"/>
                <w:color w:val="000000" w:themeColor="text1"/>
                <w:sz w:val="20"/>
                <w:szCs w:val="20"/>
              </w:rPr>
            </w:pPr>
            <w:r w:rsidRPr="00FD46B1">
              <w:rPr>
                <w:rFonts w:cstheme="minorHAnsi"/>
                <w:color w:val="000000" w:themeColor="text1"/>
                <w:sz w:val="20"/>
                <w:szCs w:val="20"/>
              </w:rPr>
              <w:t>Do the items in the overlap have anything else in common?</w:t>
            </w:r>
          </w:p>
          <w:p w14:paraId="11B21595" w14:textId="77777777" w:rsidR="00EB45A7" w:rsidRPr="00FD46B1" w:rsidRDefault="00EB45A7" w:rsidP="00EB45A7">
            <w:pPr>
              <w:pStyle w:val="ListParagraph"/>
              <w:numPr>
                <w:ilvl w:val="0"/>
                <w:numId w:val="12"/>
              </w:numPr>
              <w:rPr>
                <w:rFonts w:cstheme="minorHAnsi"/>
                <w:color w:val="000000" w:themeColor="text1"/>
                <w:sz w:val="20"/>
                <w:szCs w:val="20"/>
              </w:rPr>
            </w:pPr>
            <w:r w:rsidRPr="00FD46B1">
              <w:rPr>
                <w:rFonts w:cstheme="minorHAnsi"/>
                <w:color w:val="000000" w:themeColor="text1"/>
                <w:sz w:val="20"/>
                <w:szCs w:val="20"/>
              </w:rPr>
              <w:t>How does the Venn diagram help you answer your question?</w:t>
            </w:r>
          </w:p>
        </w:tc>
      </w:tr>
      <w:tr w:rsidR="00EB45A7" w:rsidRPr="008D7202" w14:paraId="24D855FF" w14:textId="77777777" w:rsidTr="007A3E15">
        <w:tc>
          <w:tcPr>
            <w:tcW w:w="2536" w:type="dxa"/>
            <w:vAlign w:val="center"/>
          </w:tcPr>
          <w:p w14:paraId="345D66EB" w14:textId="77777777" w:rsidR="00EB45A7" w:rsidRPr="00FD46B1" w:rsidRDefault="00EB45A7" w:rsidP="007A3E15">
            <w:pPr>
              <w:pStyle w:val="ListParagraph"/>
              <w:ind w:left="0"/>
              <w:jc w:val="center"/>
              <w:rPr>
                <w:rFonts w:cstheme="minorHAnsi"/>
                <w:color w:val="000000" w:themeColor="text1"/>
                <w:sz w:val="20"/>
                <w:szCs w:val="20"/>
              </w:rPr>
            </w:pPr>
            <w:r w:rsidRPr="00FD46B1">
              <w:rPr>
                <w:rFonts w:cstheme="minorHAnsi"/>
                <w:color w:val="000000" w:themeColor="text1"/>
                <w:sz w:val="20"/>
                <w:szCs w:val="20"/>
              </w:rPr>
              <w:t>Carroll diagram</w:t>
            </w:r>
          </w:p>
        </w:tc>
        <w:tc>
          <w:tcPr>
            <w:tcW w:w="5754" w:type="dxa"/>
          </w:tcPr>
          <w:p w14:paraId="7E42249A" w14:textId="77777777" w:rsidR="00EB45A7" w:rsidRPr="00FD46B1" w:rsidRDefault="00EB45A7" w:rsidP="00EB45A7">
            <w:pPr>
              <w:pStyle w:val="ListParagraph"/>
              <w:numPr>
                <w:ilvl w:val="0"/>
                <w:numId w:val="11"/>
              </w:numPr>
              <w:rPr>
                <w:rFonts w:cstheme="minorHAnsi"/>
                <w:color w:val="000000" w:themeColor="text1"/>
                <w:sz w:val="20"/>
                <w:szCs w:val="20"/>
              </w:rPr>
            </w:pPr>
            <w:r w:rsidRPr="00FD46B1">
              <w:rPr>
                <w:rFonts w:cstheme="minorHAnsi"/>
                <w:color w:val="000000" w:themeColor="text1"/>
                <w:sz w:val="20"/>
                <w:szCs w:val="20"/>
              </w:rPr>
              <w:t>Are there any empty categories?  Which is the most common category? How does this help you answer your question?</w:t>
            </w:r>
          </w:p>
          <w:p w14:paraId="4A8322FA" w14:textId="77777777" w:rsidR="00EB45A7" w:rsidRPr="00FD46B1" w:rsidRDefault="00EB45A7" w:rsidP="00EB45A7">
            <w:pPr>
              <w:pStyle w:val="ListParagraph"/>
              <w:numPr>
                <w:ilvl w:val="0"/>
                <w:numId w:val="11"/>
              </w:numPr>
              <w:rPr>
                <w:rFonts w:cstheme="minorHAnsi"/>
                <w:color w:val="000000" w:themeColor="text1"/>
                <w:sz w:val="20"/>
                <w:szCs w:val="20"/>
              </w:rPr>
            </w:pPr>
            <w:r w:rsidRPr="00FD46B1">
              <w:rPr>
                <w:rFonts w:cstheme="minorHAnsi"/>
                <w:color w:val="000000" w:themeColor="text1"/>
                <w:sz w:val="20"/>
                <w:szCs w:val="20"/>
              </w:rPr>
              <w:t xml:space="preserve">Do you notice any trends? Is it more likely that if an item is in a particular column, it will be in a particular row too? </w:t>
            </w:r>
          </w:p>
          <w:p w14:paraId="23E1B48D" w14:textId="77777777" w:rsidR="00EB45A7" w:rsidRPr="00FD46B1" w:rsidRDefault="00EB45A7" w:rsidP="00EB45A7">
            <w:pPr>
              <w:pStyle w:val="ListParagraph"/>
              <w:numPr>
                <w:ilvl w:val="0"/>
                <w:numId w:val="11"/>
              </w:numPr>
              <w:rPr>
                <w:rFonts w:cstheme="minorHAnsi"/>
                <w:color w:val="000000" w:themeColor="text1"/>
                <w:sz w:val="20"/>
                <w:szCs w:val="20"/>
              </w:rPr>
            </w:pPr>
            <w:r w:rsidRPr="00FD46B1">
              <w:rPr>
                <w:rFonts w:cstheme="minorHAnsi"/>
                <w:color w:val="000000" w:themeColor="text1"/>
                <w:sz w:val="20"/>
                <w:szCs w:val="20"/>
              </w:rPr>
              <w:t>What new questions do you have?</w:t>
            </w:r>
          </w:p>
        </w:tc>
      </w:tr>
      <w:tr w:rsidR="00FD46B1" w:rsidRPr="008D7202" w14:paraId="0E55002B" w14:textId="77777777" w:rsidTr="007A3E15">
        <w:tc>
          <w:tcPr>
            <w:tcW w:w="2536" w:type="dxa"/>
            <w:vAlign w:val="center"/>
          </w:tcPr>
          <w:p w14:paraId="19E55AC5" w14:textId="7C8F0DA7" w:rsidR="00FD46B1" w:rsidRPr="00FD46B1" w:rsidRDefault="00FD46B1" w:rsidP="007A3E15">
            <w:pPr>
              <w:pStyle w:val="ListParagraph"/>
              <w:ind w:left="0"/>
              <w:jc w:val="center"/>
              <w:rPr>
                <w:rFonts w:cstheme="minorHAnsi"/>
                <w:color w:val="000000" w:themeColor="text1"/>
                <w:sz w:val="20"/>
                <w:szCs w:val="20"/>
              </w:rPr>
            </w:pPr>
            <w:r w:rsidRPr="00FD46B1">
              <w:rPr>
                <w:rFonts w:cstheme="minorHAnsi"/>
                <w:color w:val="000000" w:themeColor="text1"/>
                <w:sz w:val="20"/>
                <w:szCs w:val="20"/>
              </w:rPr>
              <w:t>Branched Keys</w:t>
            </w:r>
          </w:p>
        </w:tc>
        <w:tc>
          <w:tcPr>
            <w:tcW w:w="5754" w:type="dxa"/>
          </w:tcPr>
          <w:p w14:paraId="1CD6828F" w14:textId="77777777" w:rsidR="00FD46B1" w:rsidRPr="00FD46B1" w:rsidRDefault="00FD46B1" w:rsidP="00FD46B1">
            <w:pPr>
              <w:pStyle w:val="ListParagraph"/>
              <w:numPr>
                <w:ilvl w:val="0"/>
                <w:numId w:val="10"/>
              </w:numPr>
              <w:rPr>
                <w:rFonts w:cstheme="minorHAnsi"/>
                <w:color w:val="000000" w:themeColor="text1"/>
                <w:sz w:val="20"/>
                <w:szCs w:val="20"/>
              </w:rPr>
            </w:pPr>
            <w:r w:rsidRPr="00FD46B1">
              <w:rPr>
                <w:rFonts w:cstheme="minorHAnsi"/>
                <w:color w:val="000000" w:themeColor="text1"/>
                <w:sz w:val="20"/>
                <w:szCs w:val="20"/>
              </w:rPr>
              <w:t>Can you see any trends or patterns in the line on your graph?</w:t>
            </w:r>
          </w:p>
          <w:p w14:paraId="6C5B5979" w14:textId="77777777" w:rsidR="00FD46B1" w:rsidRPr="00FD46B1" w:rsidRDefault="00FD46B1" w:rsidP="00FD46B1">
            <w:pPr>
              <w:pStyle w:val="ListParagraph"/>
              <w:numPr>
                <w:ilvl w:val="0"/>
                <w:numId w:val="10"/>
              </w:numPr>
              <w:rPr>
                <w:rFonts w:cstheme="minorHAnsi"/>
                <w:color w:val="000000" w:themeColor="text1"/>
                <w:sz w:val="20"/>
                <w:szCs w:val="20"/>
              </w:rPr>
            </w:pPr>
            <w:r w:rsidRPr="00FD46B1">
              <w:rPr>
                <w:rFonts w:cstheme="minorHAnsi"/>
                <w:color w:val="000000" w:themeColor="text1"/>
                <w:sz w:val="20"/>
                <w:szCs w:val="20"/>
              </w:rPr>
              <w:t>Describe the relationship between the variable you changed and the variable you measured.</w:t>
            </w:r>
          </w:p>
          <w:p w14:paraId="078479A3" w14:textId="77777777" w:rsidR="00FD46B1" w:rsidRPr="00FD46B1" w:rsidRDefault="00FD46B1" w:rsidP="00FD46B1">
            <w:pPr>
              <w:pStyle w:val="ListParagraph"/>
              <w:numPr>
                <w:ilvl w:val="0"/>
                <w:numId w:val="10"/>
              </w:numPr>
              <w:rPr>
                <w:rFonts w:cstheme="minorHAnsi"/>
                <w:color w:val="000000" w:themeColor="text1"/>
                <w:sz w:val="20"/>
                <w:szCs w:val="20"/>
              </w:rPr>
            </w:pPr>
            <w:r w:rsidRPr="00FD46B1">
              <w:rPr>
                <w:rFonts w:cstheme="minorHAnsi"/>
                <w:color w:val="000000" w:themeColor="text1"/>
                <w:sz w:val="20"/>
                <w:szCs w:val="20"/>
              </w:rPr>
              <w:t>How does the trend in the data help you answer your question?</w:t>
            </w:r>
          </w:p>
          <w:p w14:paraId="0ED7F815" w14:textId="46CFC36B" w:rsidR="00FD46B1" w:rsidRPr="00FD46B1" w:rsidRDefault="00FD46B1" w:rsidP="005D3E55">
            <w:pPr>
              <w:pStyle w:val="ListParagraph"/>
              <w:numPr>
                <w:ilvl w:val="0"/>
                <w:numId w:val="10"/>
              </w:numPr>
              <w:rPr>
                <w:rFonts w:cstheme="minorHAnsi"/>
                <w:color w:val="000000" w:themeColor="text1"/>
                <w:sz w:val="20"/>
                <w:szCs w:val="20"/>
              </w:rPr>
            </w:pPr>
            <w:r w:rsidRPr="00FD46B1">
              <w:rPr>
                <w:rFonts w:cstheme="minorHAnsi"/>
                <w:color w:val="000000" w:themeColor="text1"/>
                <w:sz w:val="20"/>
                <w:szCs w:val="20"/>
              </w:rPr>
              <w:t>What groups can you identify from your key? What similar characteristics do things in that group have? What differences do things in that group have?</w:t>
            </w:r>
          </w:p>
        </w:tc>
      </w:tr>
      <w:tr w:rsidR="00EB45A7" w:rsidRPr="008D7202" w14:paraId="54061723" w14:textId="77777777" w:rsidTr="007A3E15">
        <w:tc>
          <w:tcPr>
            <w:tcW w:w="2536" w:type="dxa"/>
            <w:vAlign w:val="center"/>
          </w:tcPr>
          <w:p w14:paraId="1A67EA23" w14:textId="2344B3E8" w:rsidR="00EB45A7" w:rsidRPr="00FD46B1" w:rsidRDefault="00EB45A7" w:rsidP="007A3E15">
            <w:pPr>
              <w:pStyle w:val="ListParagraph"/>
              <w:ind w:left="0"/>
              <w:jc w:val="center"/>
              <w:rPr>
                <w:rFonts w:cstheme="minorHAnsi"/>
                <w:color w:val="000000" w:themeColor="text1"/>
                <w:sz w:val="20"/>
                <w:szCs w:val="20"/>
              </w:rPr>
            </w:pPr>
            <w:r w:rsidRPr="00FD46B1">
              <w:rPr>
                <w:rFonts w:cstheme="minorHAnsi"/>
                <w:color w:val="000000" w:themeColor="text1"/>
                <w:sz w:val="20"/>
                <w:szCs w:val="20"/>
              </w:rPr>
              <w:lastRenderedPageBreak/>
              <w:t>Scatter Graph</w:t>
            </w:r>
          </w:p>
        </w:tc>
        <w:tc>
          <w:tcPr>
            <w:tcW w:w="5754" w:type="dxa"/>
          </w:tcPr>
          <w:p w14:paraId="3726F539" w14:textId="77777777" w:rsidR="005D3E55" w:rsidRPr="005D3E55" w:rsidRDefault="005D3E55" w:rsidP="005D3E55">
            <w:pPr>
              <w:pStyle w:val="ListParagraph"/>
              <w:numPr>
                <w:ilvl w:val="0"/>
                <w:numId w:val="10"/>
              </w:numPr>
              <w:rPr>
                <w:rFonts w:cstheme="minorHAnsi"/>
                <w:color w:val="000000" w:themeColor="text1"/>
                <w:sz w:val="20"/>
                <w:szCs w:val="20"/>
              </w:rPr>
            </w:pPr>
            <w:r w:rsidRPr="005D3E55">
              <w:rPr>
                <w:rFonts w:cstheme="minorHAnsi"/>
                <w:color w:val="000000" w:themeColor="text1"/>
                <w:sz w:val="20"/>
                <w:szCs w:val="20"/>
              </w:rPr>
              <w:t>Can you see any trends or patterns in the line on your graph?</w:t>
            </w:r>
          </w:p>
          <w:p w14:paraId="6C9A4A0C" w14:textId="77777777" w:rsidR="005D3E55" w:rsidRPr="005D3E55" w:rsidRDefault="005D3E55" w:rsidP="005D3E55">
            <w:pPr>
              <w:pStyle w:val="ListParagraph"/>
              <w:numPr>
                <w:ilvl w:val="0"/>
                <w:numId w:val="10"/>
              </w:numPr>
              <w:rPr>
                <w:rFonts w:cstheme="minorHAnsi"/>
                <w:color w:val="000000" w:themeColor="text1"/>
                <w:sz w:val="20"/>
                <w:szCs w:val="20"/>
              </w:rPr>
            </w:pPr>
            <w:r w:rsidRPr="005D3E55">
              <w:rPr>
                <w:rFonts w:cstheme="minorHAnsi"/>
                <w:color w:val="000000" w:themeColor="text1"/>
                <w:sz w:val="20"/>
                <w:szCs w:val="20"/>
              </w:rPr>
              <w:t>Describe the relationship between the variable you changed and the variable you measured.</w:t>
            </w:r>
          </w:p>
          <w:p w14:paraId="0B338F1E" w14:textId="41AA3604" w:rsidR="00EB45A7" w:rsidRPr="00FD46B1" w:rsidRDefault="005D3E55" w:rsidP="005D3E55">
            <w:pPr>
              <w:pStyle w:val="ListParagraph"/>
              <w:numPr>
                <w:ilvl w:val="0"/>
                <w:numId w:val="10"/>
              </w:numPr>
              <w:rPr>
                <w:rFonts w:cstheme="minorHAnsi"/>
                <w:color w:val="000000" w:themeColor="text1"/>
                <w:sz w:val="20"/>
                <w:szCs w:val="20"/>
              </w:rPr>
            </w:pPr>
            <w:r w:rsidRPr="005D3E55">
              <w:rPr>
                <w:rFonts w:cstheme="minorHAnsi"/>
                <w:color w:val="000000" w:themeColor="text1"/>
                <w:sz w:val="20"/>
                <w:szCs w:val="20"/>
              </w:rPr>
              <w:t>How does the trend in the data help you answer your question?</w:t>
            </w:r>
          </w:p>
        </w:tc>
      </w:tr>
      <w:tr w:rsidR="00EB45A7" w:rsidRPr="008D7202" w14:paraId="35D966A8" w14:textId="77777777" w:rsidTr="007A3E15">
        <w:tc>
          <w:tcPr>
            <w:tcW w:w="2536" w:type="dxa"/>
            <w:vAlign w:val="center"/>
          </w:tcPr>
          <w:p w14:paraId="08B27E1F" w14:textId="657206D2" w:rsidR="00EB45A7" w:rsidRPr="00FD46B1" w:rsidRDefault="00EB45A7" w:rsidP="007A3E15">
            <w:pPr>
              <w:pStyle w:val="ListParagraph"/>
              <w:ind w:left="0"/>
              <w:jc w:val="center"/>
              <w:rPr>
                <w:rFonts w:cstheme="minorHAnsi"/>
                <w:color w:val="000000" w:themeColor="text1"/>
                <w:sz w:val="20"/>
                <w:szCs w:val="20"/>
              </w:rPr>
            </w:pPr>
            <w:r w:rsidRPr="00FD46B1">
              <w:rPr>
                <w:rFonts w:cstheme="minorHAnsi"/>
                <w:color w:val="000000" w:themeColor="text1"/>
                <w:sz w:val="20"/>
                <w:szCs w:val="20"/>
              </w:rPr>
              <w:t>Bar Chart</w:t>
            </w:r>
          </w:p>
        </w:tc>
        <w:tc>
          <w:tcPr>
            <w:tcW w:w="5754" w:type="dxa"/>
          </w:tcPr>
          <w:p w14:paraId="211B5494" w14:textId="77777777" w:rsidR="005D3E55" w:rsidRPr="005D3E55" w:rsidRDefault="005D3E55" w:rsidP="005D3E55">
            <w:pPr>
              <w:numPr>
                <w:ilvl w:val="0"/>
                <w:numId w:val="10"/>
              </w:numPr>
              <w:rPr>
                <w:sz w:val="20"/>
                <w:szCs w:val="20"/>
              </w:rPr>
            </w:pPr>
            <w:r w:rsidRPr="005D3E55">
              <w:rPr>
                <w:sz w:val="20"/>
                <w:szCs w:val="20"/>
              </w:rPr>
              <w:t>Which is the tallest/shortest bar? How does that help you answer your question?</w:t>
            </w:r>
          </w:p>
          <w:p w14:paraId="308876DA" w14:textId="77777777" w:rsidR="005D3E55" w:rsidRPr="005D3E55" w:rsidRDefault="005D3E55" w:rsidP="005D3E55">
            <w:pPr>
              <w:numPr>
                <w:ilvl w:val="0"/>
                <w:numId w:val="10"/>
              </w:numPr>
              <w:rPr>
                <w:sz w:val="20"/>
                <w:szCs w:val="20"/>
              </w:rPr>
            </w:pPr>
            <w:r w:rsidRPr="005D3E55">
              <w:rPr>
                <w:sz w:val="20"/>
                <w:szCs w:val="20"/>
              </w:rPr>
              <w:t>What is the difference between the tallest and shortest bar?</w:t>
            </w:r>
          </w:p>
          <w:p w14:paraId="230299F7" w14:textId="0D18FAFE" w:rsidR="00EB45A7" w:rsidRPr="00FD46B1" w:rsidRDefault="005D3E55" w:rsidP="005D3E55">
            <w:pPr>
              <w:numPr>
                <w:ilvl w:val="0"/>
                <w:numId w:val="10"/>
              </w:numPr>
              <w:rPr>
                <w:sz w:val="20"/>
                <w:szCs w:val="20"/>
              </w:rPr>
            </w:pPr>
            <w:r w:rsidRPr="005D3E55">
              <w:rPr>
                <w:sz w:val="20"/>
                <w:szCs w:val="20"/>
              </w:rPr>
              <w:t>Can you use the bar to sort the items into order?</w:t>
            </w:r>
          </w:p>
        </w:tc>
      </w:tr>
      <w:tr w:rsidR="00EB45A7" w:rsidRPr="008D7202" w14:paraId="3E1663C6" w14:textId="77777777" w:rsidTr="007A3E15">
        <w:tc>
          <w:tcPr>
            <w:tcW w:w="2536" w:type="dxa"/>
            <w:vAlign w:val="center"/>
          </w:tcPr>
          <w:p w14:paraId="70441145" w14:textId="0A1F6B4B" w:rsidR="00EB45A7" w:rsidRPr="00FD46B1" w:rsidRDefault="00EB45A7" w:rsidP="007A3E15">
            <w:pPr>
              <w:pStyle w:val="ListParagraph"/>
              <w:ind w:left="0"/>
              <w:jc w:val="center"/>
              <w:rPr>
                <w:rFonts w:cstheme="minorHAnsi"/>
                <w:color w:val="000000" w:themeColor="text1"/>
                <w:sz w:val="20"/>
                <w:szCs w:val="20"/>
              </w:rPr>
            </w:pPr>
            <w:r w:rsidRPr="00FD46B1">
              <w:rPr>
                <w:rFonts w:cstheme="minorHAnsi"/>
                <w:color w:val="000000" w:themeColor="text1"/>
                <w:sz w:val="20"/>
                <w:szCs w:val="20"/>
              </w:rPr>
              <w:t>Line Graph</w:t>
            </w:r>
          </w:p>
        </w:tc>
        <w:tc>
          <w:tcPr>
            <w:tcW w:w="5754" w:type="dxa"/>
          </w:tcPr>
          <w:p w14:paraId="587A3956" w14:textId="77777777" w:rsidR="005D3E55" w:rsidRPr="005D3E55" w:rsidRDefault="005D3E55" w:rsidP="005D3E55">
            <w:pPr>
              <w:pStyle w:val="ListParagraph"/>
              <w:numPr>
                <w:ilvl w:val="0"/>
                <w:numId w:val="9"/>
              </w:numPr>
              <w:rPr>
                <w:rFonts w:cstheme="minorHAnsi"/>
                <w:color w:val="000000" w:themeColor="text1"/>
                <w:sz w:val="20"/>
                <w:szCs w:val="20"/>
              </w:rPr>
            </w:pPr>
            <w:r w:rsidRPr="005D3E55">
              <w:rPr>
                <w:rFonts w:cstheme="minorHAnsi"/>
                <w:color w:val="000000" w:themeColor="text1"/>
                <w:sz w:val="20"/>
                <w:szCs w:val="20"/>
              </w:rPr>
              <w:t>Can you see any trends or patterns in the line on your graph?</w:t>
            </w:r>
          </w:p>
          <w:p w14:paraId="63F66EDC" w14:textId="77777777" w:rsidR="005D3E55" w:rsidRPr="005D3E55" w:rsidRDefault="005D3E55" w:rsidP="005D3E55">
            <w:pPr>
              <w:pStyle w:val="ListParagraph"/>
              <w:numPr>
                <w:ilvl w:val="0"/>
                <w:numId w:val="9"/>
              </w:numPr>
              <w:rPr>
                <w:rFonts w:cstheme="minorHAnsi"/>
                <w:color w:val="000000" w:themeColor="text1"/>
                <w:sz w:val="20"/>
                <w:szCs w:val="20"/>
              </w:rPr>
            </w:pPr>
            <w:r w:rsidRPr="005D3E55">
              <w:rPr>
                <w:rFonts w:cstheme="minorHAnsi"/>
                <w:color w:val="000000" w:themeColor="text1"/>
                <w:sz w:val="20"/>
                <w:szCs w:val="20"/>
              </w:rPr>
              <w:t>Describe the relationship between the variable you changed and the variable you measured.</w:t>
            </w:r>
          </w:p>
          <w:p w14:paraId="4153920A" w14:textId="29A9ED01" w:rsidR="00EB45A7" w:rsidRPr="00FD46B1" w:rsidRDefault="005D3E55" w:rsidP="005D3E55">
            <w:pPr>
              <w:pStyle w:val="ListParagraph"/>
              <w:numPr>
                <w:ilvl w:val="0"/>
                <w:numId w:val="9"/>
              </w:numPr>
              <w:rPr>
                <w:rFonts w:cstheme="minorHAnsi"/>
                <w:color w:val="000000" w:themeColor="text1"/>
                <w:sz w:val="20"/>
                <w:szCs w:val="20"/>
              </w:rPr>
            </w:pPr>
            <w:r w:rsidRPr="005D3E55">
              <w:rPr>
                <w:rFonts w:cstheme="minorHAnsi"/>
                <w:color w:val="000000" w:themeColor="text1"/>
                <w:sz w:val="20"/>
                <w:szCs w:val="20"/>
              </w:rPr>
              <w:t>How does the trend in the data help you answer your question?</w:t>
            </w:r>
          </w:p>
        </w:tc>
      </w:tr>
    </w:tbl>
    <w:p w14:paraId="7BFE6A1C" w14:textId="77777777" w:rsidR="00EB45A7" w:rsidRDefault="00EB45A7" w:rsidP="00EB45A7">
      <w:pPr>
        <w:rPr>
          <w:rFonts w:cstheme="minorHAnsi"/>
          <w:color w:val="000000" w:themeColor="text1"/>
        </w:rPr>
      </w:pPr>
    </w:p>
    <w:p w14:paraId="6EA030F4" w14:textId="77777777" w:rsidR="00946B44" w:rsidRPr="008D7202" w:rsidRDefault="00946B44" w:rsidP="00946B44">
      <w:pPr>
        <w:pStyle w:val="ListParagraph"/>
        <w:numPr>
          <w:ilvl w:val="0"/>
          <w:numId w:val="8"/>
        </w:numPr>
        <w:rPr>
          <w:rFonts w:cstheme="minorHAnsi"/>
          <w:color w:val="000000" w:themeColor="text1"/>
          <w:sz w:val="22"/>
          <w:szCs w:val="22"/>
        </w:rPr>
      </w:pPr>
      <w:r w:rsidRPr="00562ABB">
        <w:rPr>
          <w:rFonts w:cstheme="minorHAnsi"/>
          <w:b/>
          <w:bCs/>
          <w:color w:val="000000" w:themeColor="text1"/>
          <w:sz w:val="22"/>
          <w:szCs w:val="22"/>
        </w:rPr>
        <w:t>Use graphs and charts as an enquiry starter</w:t>
      </w:r>
      <w:r w:rsidRPr="008D7202">
        <w:rPr>
          <w:rFonts w:cstheme="minorHAnsi"/>
          <w:color w:val="000000" w:themeColor="text1"/>
          <w:sz w:val="22"/>
          <w:szCs w:val="22"/>
        </w:rPr>
        <w:t xml:space="preserve"> to a topic or lesson, where children extract information from the charts and diagrams to make them curious about the subject matter and inspire them to ask </w:t>
      </w:r>
      <w:r>
        <w:rPr>
          <w:rFonts w:cstheme="minorHAnsi"/>
          <w:color w:val="000000" w:themeColor="text1"/>
          <w:sz w:val="22"/>
          <w:szCs w:val="22"/>
        </w:rPr>
        <w:t xml:space="preserve">further </w:t>
      </w:r>
      <w:r w:rsidRPr="008D7202">
        <w:rPr>
          <w:rFonts w:cstheme="minorHAnsi"/>
          <w:color w:val="000000" w:themeColor="text1"/>
          <w:sz w:val="22"/>
          <w:szCs w:val="22"/>
        </w:rPr>
        <w:t>questions.</w:t>
      </w:r>
    </w:p>
    <w:p w14:paraId="1282E220" w14:textId="77777777" w:rsidR="00946B44" w:rsidRDefault="00946B44" w:rsidP="00946B44">
      <w:pPr>
        <w:pStyle w:val="ListParagraph"/>
        <w:numPr>
          <w:ilvl w:val="0"/>
          <w:numId w:val="8"/>
        </w:numPr>
        <w:rPr>
          <w:rFonts w:cstheme="minorHAnsi"/>
          <w:color w:val="000000" w:themeColor="text1"/>
          <w:sz w:val="22"/>
          <w:szCs w:val="22"/>
        </w:rPr>
      </w:pPr>
      <w:r w:rsidRPr="00562ABB">
        <w:rPr>
          <w:rFonts w:cstheme="minorHAnsi"/>
          <w:b/>
          <w:bCs/>
          <w:color w:val="000000" w:themeColor="text1"/>
          <w:sz w:val="22"/>
          <w:szCs w:val="22"/>
        </w:rPr>
        <w:t>Keep copies</w:t>
      </w:r>
      <w:r>
        <w:rPr>
          <w:rFonts w:cstheme="minorHAnsi"/>
          <w:color w:val="000000" w:themeColor="text1"/>
          <w:sz w:val="22"/>
          <w:szCs w:val="22"/>
        </w:rPr>
        <w:t xml:space="preserve"> of interesting sets of data, graphs, and charts for investigations that you carry out every year as part of your curriculum, for children in future years to interpret.</w:t>
      </w:r>
    </w:p>
    <w:p w14:paraId="4229A53D" w14:textId="77777777" w:rsidR="00946B44" w:rsidRPr="00946B44" w:rsidRDefault="00946B44" w:rsidP="00946B44">
      <w:pPr>
        <w:pStyle w:val="ListParagraph"/>
        <w:numPr>
          <w:ilvl w:val="0"/>
          <w:numId w:val="8"/>
        </w:numPr>
        <w:rPr>
          <w:rFonts w:cstheme="minorHAnsi"/>
          <w:color w:val="000000" w:themeColor="text1"/>
          <w:sz w:val="22"/>
          <w:szCs w:val="22"/>
        </w:rPr>
      </w:pPr>
      <w:r w:rsidRPr="00946B44">
        <w:rPr>
          <w:rFonts w:cstheme="minorHAnsi"/>
          <w:b/>
          <w:bCs/>
          <w:color w:val="000000" w:themeColor="text1"/>
          <w:sz w:val="22"/>
          <w:szCs w:val="22"/>
        </w:rPr>
        <w:t xml:space="preserve">Find ways for children to </w:t>
      </w:r>
      <w:hyperlink r:id="rId10" w:history="1">
        <w:r w:rsidRPr="00946B44">
          <w:rPr>
            <w:rStyle w:val="Hyperlink"/>
            <w:rFonts w:cstheme="minorHAnsi"/>
            <w:b/>
            <w:bCs/>
            <w:sz w:val="22"/>
            <w:szCs w:val="22"/>
          </w:rPr>
          <w:t>share</w:t>
        </w:r>
      </w:hyperlink>
      <w:r w:rsidRPr="00946B44">
        <w:rPr>
          <w:rFonts w:cstheme="minorHAnsi"/>
          <w:b/>
          <w:bCs/>
          <w:color w:val="000000" w:themeColor="text1"/>
          <w:sz w:val="22"/>
          <w:szCs w:val="22"/>
        </w:rPr>
        <w:t xml:space="preserve"> their interpretations</w:t>
      </w:r>
      <w:r w:rsidRPr="00946B44">
        <w:rPr>
          <w:rFonts w:cstheme="minorHAnsi"/>
          <w:color w:val="000000" w:themeColor="text1"/>
          <w:sz w:val="22"/>
          <w:szCs w:val="22"/>
        </w:rPr>
        <w:t xml:space="preserve"> of tables and charts with new audiences in new ways, you could even use our </w:t>
      </w:r>
      <w:hyperlink r:id="rId11" w:history="1">
        <w:r w:rsidRPr="00946B44">
          <w:rPr>
            <w:rStyle w:val="Hyperlink"/>
            <w:rFonts w:cstheme="minorHAnsi"/>
            <w:sz w:val="22"/>
            <w:szCs w:val="22"/>
          </w:rPr>
          <w:t>Share Spinner</w:t>
        </w:r>
      </w:hyperlink>
      <w:r w:rsidRPr="00946B44">
        <w:rPr>
          <w:rFonts w:cstheme="minorHAnsi"/>
          <w:color w:val="000000" w:themeColor="text1"/>
          <w:sz w:val="22"/>
          <w:szCs w:val="22"/>
        </w:rPr>
        <w:t xml:space="preserve"> and </w:t>
      </w:r>
      <w:hyperlink r:id="rId12" w:history="1">
        <w:r w:rsidRPr="00946B44">
          <w:rPr>
            <w:rStyle w:val="Hyperlink"/>
            <w:rFonts w:cstheme="minorHAnsi"/>
            <w:sz w:val="22"/>
            <w:szCs w:val="22"/>
          </w:rPr>
          <w:t>Share Dice</w:t>
        </w:r>
      </w:hyperlink>
      <w:r w:rsidRPr="00946B44">
        <w:rPr>
          <w:rFonts w:cstheme="minorHAnsi"/>
          <w:color w:val="000000" w:themeColor="text1"/>
          <w:sz w:val="22"/>
          <w:szCs w:val="22"/>
        </w:rPr>
        <w:t xml:space="preserve"> to help your pupils think about how they might share their analysis of findings from investigations.</w:t>
      </w:r>
    </w:p>
    <w:p w14:paraId="0393FDA5" w14:textId="0BC7B0F8" w:rsidR="007D5E77" w:rsidRDefault="007D5E77"/>
    <w:p w14:paraId="06DCC27C" w14:textId="5E1DBEDA" w:rsidR="00562ABB" w:rsidRDefault="00562ABB"/>
    <w:p w14:paraId="362F86B0" w14:textId="584EF171" w:rsidR="00562ABB" w:rsidRDefault="00562ABB"/>
    <w:p w14:paraId="67915E48" w14:textId="4EDACF04" w:rsidR="00562ABB" w:rsidRDefault="00562ABB"/>
    <w:p w14:paraId="3B44A4A5" w14:textId="536D1FC3" w:rsidR="00562ABB" w:rsidRDefault="00562ABB"/>
    <w:p w14:paraId="1C68632B" w14:textId="6BB12E9A" w:rsidR="00562ABB" w:rsidRDefault="00562ABB"/>
    <w:p w14:paraId="0755BCD0" w14:textId="7F393C91" w:rsidR="00562ABB" w:rsidRDefault="00562ABB"/>
    <w:p w14:paraId="51D5920B" w14:textId="09508425" w:rsidR="00562ABB" w:rsidRDefault="00562ABB"/>
    <w:p w14:paraId="17834520" w14:textId="21FFA29C" w:rsidR="00562ABB" w:rsidRDefault="00562ABB"/>
    <w:p w14:paraId="670E072C" w14:textId="20360E49" w:rsidR="00562ABB" w:rsidRDefault="00562ABB"/>
    <w:p w14:paraId="54CEBE31" w14:textId="1D233A87" w:rsidR="00562ABB" w:rsidRDefault="00562ABB"/>
    <w:p w14:paraId="6B890610" w14:textId="02BA766C" w:rsidR="00946B44" w:rsidRDefault="00946B44"/>
    <w:p w14:paraId="40019697" w14:textId="77777777" w:rsidR="00946B44" w:rsidRDefault="00946B44"/>
    <w:p w14:paraId="7964A0EF" w14:textId="77777777" w:rsidR="00562ABB" w:rsidRDefault="00562ABB" w:rsidP="00562ABB">
      <w:pPr>
        <w:rPr>
          <w:sz w:val="22"/>
          <w:szCs w:val="22"/>
        </w:rPr>
      </w:pPr>
      <w:r>
        <w:rPr>
          <w:sz w:val="22"/>
          <w:szCs w:val="22"/>
        </w:rPr>
        <w:t>Author: Amanda Poole</w:t>
      </w:r>
    </w:p>
    <w:p w14:paraId="247EDD8C" w14:textId="77777777" w:rsidR="00562ABB" w:rsidRDefault="00562ABB" w:rsidP="00562ABB">
      <w:pPr>
        <w:rPr>
          <w:sz w:val="22"/>
          <w:szCs w:val="22"/>
        </w:rPr>
      </w:pPr>
      <w:r>
        <w:rPr>
          <w:sz w:val="22"/>
          <w:szCs w:val="22"/>
        </w:rPr>
        <w:t>Editor: Dr Lynne Bianchi</w:t>
      </w:r>
    </w:p>
    <w:p w14:paraId="32060CEA" w14:textId="77777777" w:rsidR="00562ABB" w:rsidRDefault="00562ABB" w:rsidP="00562ABB">
      <w:pPr>
        <w:rPr>
          <w:sz w:val="22"/>
          <w:szCs w:val="22"/>
        </w:rPr>
      </w:pPr>
    </w:p>
    <w:p w14:paraId="2D2A4AAB" w14:textId="77777777" w:rsidR="00562ABB" w:rsidRDefault="00562ABB" w:rsidP="00562ABB">
      <w:pPr>
        <w:rPr>
          <w:rStyle w:val="jsgrdq"/>
          <w:b/>
          <w:bCs/>
          <w:color w:val="000000"/>
        </w:rPr>
      </w:pPr>
      <w:r w:rsidRPr="006E4B40">
        <w:rPr>
          <w:sz w:val="20"/>
          <w:szCs w:val="20"/>
        </w:rPr>
        <w:t xml:space="preserve">Disclaimer: </w:t>
      </w:r>
      <w:r w:rsidRPr="006E4B40">
        <w:rPr>
          <w:rStyle w:val="jsgrdq"/>
          <w:color w:val="000000"/>
          <w:sz w:val="20"/>
          <w:szCs w:val="20"/>
        </w:rPr>
        <w:t xml:space="preserve">The Great Science Share for Schools are not liable for the actions of activity of any persons who uses this resource or in any of the suggested further resources. We assume no liability </w:t>
      </w:r>
      <w:proofErr w:type="gramStart"/>
      <w:r w:rsidRPr="006E4B40">
        <w:rPr>
          <w:rStyle w:val="jsgrdq"/>
          <w:color w:val="000000"/>
          <w:sz w:val="20"/>
          <w:szCs w:val="20"/>
        </w:rPr>
        <w:t>with regard to</w:t>
      </w:r>
      <w:proofErr w:type="gramEnd"/>
      <w:r w:rsidRPr="006E4B40">
        <w:rPr>
          <w:rStyle w:val="jsgrdq"/>
          <w:color w:val="000000"/>
          <w:sz w:val="20"/>
          <w:szCs w:val="20"/>
        </w:rPr>
        <w:t xml:space="preserve"> injuries or damage to property that may occur as a result of using this information. These activities are designed to be carried out by children working with an adult. The adult is fully responsible for ensuring the activity is carried out safely. You can access further H&amp;S advice from www.cleapss.org.uk. </w:t>
      </w:r>
    </w:p>
    <w:p w14:paraId="4A7F5DE8" w14:textId="77777777" w:rsidR="00562ABB" w:rsidRDefault="00562ABB" w:rsidP="00562ABB">
      <w:pPr>
        <w:rPr>
          <w:sz w:val="22"/>
          <w:szCs w:val="22"/>
        </w:rPr>
      </w:pPr>
    </w:p>
    <w:p w14:paraId="13427AAE" w14:textId="77777777" w:rsidR="00562ABB" w:rsidRPr="006E4B40" w:rsidRDefault="00562ABB" w:rsidP="00562ABB">
      <w:pPr>
        <w:rPr>
          <w:sz w:val="22"/>
          <w:szCs w:val="22"/>
        </w:rPr>
      </w:pPr>
      <w:r>
        <w:rPr>
          <w:sz w:val="22"/>
          <w:szCs w:val="22"/>
        </w:rPr>
        <w:t xml:space="preserve">© 2022 The </w:t>
      </w:r>
      <w:r w:rsidRPr="006E4B40">
        <w:rPr>
          <w:sz w:val="22"/>
          <w:szCs w:val="22"/>
        </w:rPr>
        <w:t>University of Manchester</w:t>
      </w:r>
      <w:r>
        <w:rPr>
          <w:sz w:val="22"/>
          <w:szCs w:val="22"/>
        </w:rPr>
        <w:t xml:space="preserve">. These resources have been produced by the Great Science Share for Schools’ team. For more information visit </w:t>
      </w:r>
      <w:hyperlink r:id="rId13" w:history="1">
        <w:r w:rsidRPr="00DD394E">
          <w:rPr>
            <w:rStyle w:val="Hyperlink"/>
            <w:sz w:val="22"/>
            <w:szCs w:val="22"/>
          </w:rPr>
          <w:t>www.greatscienceshare.org</w:t>
        </w:r>
      </w:hyperlink>
      <w:r>
        <w:rPr>
          <w:sz w:val="22"/>
          <w:szCs w:val="22"/>
        </w:rPr>
        <w:t xml:space="preserve"> or contact </w:t>
      </w:r>
      <w:hyperlink r:id="rId14" w:history="1">
        <w:r w:rsidRPr="00DD394E">
          <w:rPr>
            <w:rStyle w:val="Hyperlink"/>
            <w:sz w:val="22"/>
            <w:szCs w:val="22"/>
          </w:rPr>
          <w:t>greatscishare@manchester.ac.uk</w:t>
        </w:r>
      </w:hyperlink>
      <w:r>
        <w:rPr>
          <w:sz w:val="22"/>
          <w:szCs w:val="22"/>
        </w:rPr>
        <w:t xml:space="preserve">. </w:t>
      </w:r>
    </w:p>
    <w:p w14:paraId="6B1E02F7" w14:textId="77777777" w:rsidR="00562ABB" w:rsidRDefault="00562ABB"/>
    <w:sectPr w:rsidR="00562ABB" w:rsidSect="00EC16A1">
      <w:footerReference w:type="even" r:id="rId15"/>
      <w:footerReference w:type="default" r:id="rId16"/>
      <w:type w:val="continuous"/>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933782" w14:textId="77777777" w:rsidR="00AF13EB" w:rsidRDefault="00AF13EB" w:rsidP="004E7B85">
      <w:r>
        <w:separator/>
      </w:r>
    </w:p>
  </w:endnote>
  <w:endnote w:type="continuationSeparator" w:id="0">
    <w:p w14:paraId="0BE5CD26" w14:textId="77777777" w:rsidR="00AF13EB" w:rsidRDefault="00AF13EB" w:rsidP="004E7B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1250520"/>
      <w:docPartObj>
        <w:docPartGallery w:val="Page Numbers (Bottom of Page)"/>
        <w:docPartUnique/>
      </w:docPartObj>
    </w:sdtPr>
    <w:sdtContent>
      <w:p w14:paraId="699368B1" w14:textId="21A618EF" w:rsidR="00946B44" w:rsidRDefault="00946B44" w:rsidP="00437FF2">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97D6423" w14:textId="77777777" w:rsidR="00946B44" w:rsidRDefault="00946B44" w:rsidP="00946B44">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FFFFFF" w:themeColor="background1"/>
      </w:rPr>
      <w:id w:val="1722858046"/>
      <w:docPartObj>
        <w:docPartGallery w:val="Page Numbers (Bottom of Page)"/>
        <w:docPartUnique/>
      </w:docPartObj>
    </w:sdtPr>
    <w:sdtContent>
      <w:p w14:paraId="71C56BC4" w14:textId="5D0D5308" w:rsidR="00946B44" w:rsidRPr="00946B44" w:rsidRDefault="00946B44" w:rsidP="00437FF2">
        <w:pPr>
          <w:pStyle w:val="Footer"/>
          <w:framePr w:wrap="none" w:vAnchor="text" w:hAnchor="margin" w:y="1"/>
          <w:rPr>
            <w:rStyle w:val="PageNumber"/>
            <w:color w:val="FFFFFF" w:themeColor="background1"/>
          </w:rPr>
        </w:pPr>
        <w:r w:rsidRPr="00946B44">
          <w:rPr>
            <w:rStyle w:val="PageNumber"/>
            <w:color w:val="FFFFFF" w:themeColor="background1"/>
          </w:rPr>
          <w:fldChar w:fldCharType="begin"/>
        </w:r>
        <w:r w:rsidRPr="00946B44">
          <w:rPr>
            <w:rStyle w:val="PageNumber"/>
            <w:color w:val="FFFFFF" w:themeColor="background1"/>
          </w:rPr>
          <w:instrText xml:space="preserve"> PAGE </w:instrText>
        </w:r>
        <w:r w:rsidRPr="00946B44">
          <w:rPr>
            <w:rStyle w:val="PageNumber"/>
            <w:color w:val="FFFFFF" w:themeColor="background1"/>
          </w:rPr>
          <w:fldChar w:fldCharType="separate"/>
        </w:r>
        <w:r w:rsidRPr="00946B44">
          <w:rPr>
            <w:rStyle w:val="PageNumber"/>
            <w:noProof/>
            <w:color w:val="FFFFFF" w:themeColor="background1"/>
          </w:rPr>
          <w:t>1</w:t>
        </w:r>
        <w:r w:rsidRPr="00946B44">
          <w:rPr>
            <w:rStyle w:val="PageNumber"/>
            <w:color w:val="FFFFFF" w:themeColor="background1"/>
          </w:rPr>
          <w:fldChar w:fldCharType="end"/>
        </w:r>
      </w:p>
    </w:sdtContent>
  </w:sdt>
  <w:p w14:paraId="1F1289D6" w14:textId="1D2901B6" w:rsidR="004E7B85" w:rsidRDefault="00501D02" w:rsidP="00946B44">
    <w:pPr>
      <w:pStyle w:val="Footer"/>
      <w:ind w:firstLine="360"/>
    </w:pPr>
    <w:r>
      <w:rPr>
        <w:noProof/>
      </w:rPr>
      <w:drawing>
        <wp:anchor distT="0" distB="0" distL="114300" distR="114300" simplePos="0" relativeHeight="251661312" behindDoc="0" locked="0" layoutInCell="1" allowOverlap="1" wp14:anchorId="36CBCDC0" wp14:editId="4FB60BE4">
          <wp:simplePos x="0" y="0"/>
          <wp:positionH relativeFrom="column">
            <wp:posOffset>5814060</wp:posOffset>
          </wp:positionH>
          <wp:positionV relativeFrom="paragraph">
            <wp:posOffset>-147739</wp:posOffset>
          </wp:positionV>
          <wp:extent cx="684362" cy="684362"/>
          <wp:effectExtent l="0" t="0" r="1905" b="1905"/>
          <wp:wrapNone/>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84362" cy="684362"/>
                  </a:xfrm>
                  <a:prstGeom prst="rect">
                    <a:avLst/>
                  </a:prstGeom>
                </pic:spPr>
              </pic:pic>
            </a:graphicData>
          </a:graphic>
          <wp14:sizeRelH relativeFrom="page">
            <wp14:pctWidth>0</wp14:pctWidth>
          </wp14:sizeRelH>
          <wp14:sizeRelV relativeFrom="page">
            <wp14:pctHeight>0</wp14:pctHeight>
          </wp14:sizeRelV>
        </wp:anchor>
      </w:drawing>
    </w:r>
    <w:r w:rsidR="00C66D47">
      <w:rPr>
        <w:noProof/>
      </w:rPr>
      <mc:AlternateContent>
        <mc:Choice Requires="wps">
          <w:drawing>
            <wp:anchor distT="0" distB="0" distL="114300" distR="114300" simplePos="0" relativeHeight="251659264" behindDoc="1" locked="0" layoutInCell="1" allowOverlap="1" wp14:anchorId="30C475D6" wp14:editId="5A557AB3">
              <wp:simplePos x="0" y="0"/>
              <wp:positionH relativeFrom="column">
                <wp:posOffset>-931653</wp:posOffset>
              </wp:positionH>
              <wp:positionV relativeFrom="paragraph">
                <wp:posOffset>-285043</wp:posOffset>
              </wp:positionV>
              <wp:extent cx="7543800" cy="965489"/>
              <wp:effectExtent l="0" t="0" r="12700" b="12700"/>
              <wp:wrapNone/>
              <wp:docPr id="8" name="Rectangle 8"/>
              <wp:cNvGraphicFramePr/>
              <a:graphic xmlns:a="http://schemas.openxmlformats.org/drawingml/2006/main">
                <a:graphicData uri="http://schemas.microsoft.com/office/word/2010/wordprocessingShape">
                  <wps:wsp>
                    <wps:cNvSpPr/>
                    <wps:spPr>
                      <a:xfrm>
                        <a:off x="0" y="0"/>
                        <a:ext cx="7543800" cy="965489"/>
                      </a:xfrm>
                      <a:prstGeom prst="rect">
                        <a:avLst/>
                      </a:prstGeom>
                      <a:solidFill>
                        <a:srgbClr val="0E64A2"/>
                      </a:solidFill>
                      <a:ln>
                        <a:solidFill>
                          <a:srgbClr val="0E64A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FDDCD3" id="Rectangle 8" o:spid="_x0000_s1026" style="position:absolute;margin-left:-73.35pt;margin-top:-22.45pt;width:594pt;height:76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" fillcolor="#0e64a2" strokecolor="#0e64a2" strokeweight="1pt"/>
          </w:pict>
        </mc:Fallback>
      </mc:AlternateContent>
    </w:r>
    <w:r w:rsidR="00946B44">
      <w:rPr>
        <w:color w:val="FFFFFF" w:themeColor="background1"/>
      </w:rPr>
      <w:t>Teacher notes: 7-11 Analysing and Interpreting data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843015" w14:textId="77777777" w:rsidR="00AF13EB" w:rsidRDefault="00AF13EB" w:rsidP="004E7B85">
      <w:r>
        <w:separator/>
      </w:r>
    </w:p>
  </w:footnote>
  <w:footnote w:type="continuationSeparator" w:id="0">
    <w:p w14:paraId="120AEB64" w14:textId="77777777" w:rsidR="00AF13EB" w:rsidRDefault="00AF13EB" w:rsidP="004E7B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94B11"/>
    <w:multiLevelType w:val="hybridMultilevel"/>
    <w:tmpl w:val="FC109C0E"/>
    <w:lvl w:ilvl="0" w:tplc="5DBEBB3E">
      <w:start w:val="1"/>
      <w:numFmt w:val="bullet"/>
      <w:lvlText w:val="•"/>
      <w:lvlJc w:val="left"/>
      <w:pPr>
        <w:tabs>
          <w:tab w:val="num" w:pos="720"/>
        </w:tabs>
        <w:ind w:left="720" w:hanging="360"/>
      </w:pPr>
      <w:rPr>
        <w:rFonts w:ascii="Arial" w:hAnsi="Arial" w:hint="default"/>
      </w:rPr>
    </w:lvl>
    <w:lvl w:ilvl="1" w:tplc="EFE499B4" w:tentative="1">
      <w:start w:val="1"/>
      <w:numFmt w:val="bullet"/>
      <w:lvlText w:val="•"/>
      <w:lvlJc w:val="left"/>
      <w:pPr>
        <w:tabs>
          <w:tab w:val="num" w:pos="1440"/>
        </w:tabs>
        <w:ind w:left="1440" w:hanging="360"/>
      </w:pPr>
      <w:rPr>
        <w:rFonts w:ascii="Arial" w:hAnsi="Arial" w:hint="default"/>
      </w:rPr>
    </w:lvl>
    <w:lvl w:ilvl="2" w:tplc="F8D47482" w:tentative="1">
      <w:start w:val="1"/>
      <w:numFmt w:val="bullet"/>
      <w:lvlText w:val="•"/>
      <w:lvlJc w:val="left"/>
      <w:pPr>
        <w:tabs>
          <w:tab w:val="num" w:pos="2160"/>
        </w:tabs>
        <w:ind w:left="2160" w:hanging="360"/>
      </w:pPr>
      <w:rPr>
        <w:rFonts w:ascii="Arial" w:hAnsi="Arial" w:hint="default"/>
      </w:rPr>
    </w:lvl>
    <w:lvl w:ilvl="3" w:tplc="FA181FB0" w:tentative="1">
      <w:start w:val="1"/>
      <w:numFmt w:val="bullet"/>
      <w:lvlText w:val="•"/>
      <w:lvlJc w:val="left"/>
      <w:pPr>
        <w:tabs>
          <w:tab w:val="num" w:pos="2880"/>
        </w:tabs>
        <w:ind w:left="2880" w:hanging="360"/>
      </w:pPr>
      <w:rPr>
        <w:rFonts w:ascii="Arial" w:hAnsi="Arial" w:hint="default"/>
      </w:rPr>
    </w:lvl>
    <w:lvl w:ilvl="4" w:tplc="EA4ABB54" w:tentative="1">
      <w:start w:val="1"/>
      <w:numFmt w:val="bullet"/>
      <w:lvlText w:val="•"/>
      <w:lvlJc w:val="left"/>
      <w:pPr>
        <w:tabs>
          <w:tab w:val="num" w:pos="3600"/>
        </w:tabs>
        <w:ind w:left="3600" w:hanging="360"/>
      </w:pPr>
      <w:rPr>
        <w:rFonts w:ascii="Arial" w:hAnsi="Arial" w:hint="default"/>
      </w:rPr>
    </w:lvl>
    <w:lvl w:ilvl="5" w:tplc="3C561E18" w:tentative="1">
      <w:start w:val="1"/>
      <w:numFmt w:val="bullet"/>
      <w:lvlText w:val="•"/>
      <w:lvlJc w:val="left"/>
      <w:pPr>
        <w:tabs>
          <w:tab w:val="num" w:pos="4320"/>
        </w:tabs>
        <w:ind w:left="4320" w:hanging="360"/>
      </w:pPr>
      <w:rPr>
        <w:rFonts w:ascii="Arial" w:hAnsi="Arial" w:hint="default"/>
      </w:rPr>
    </w:lvl>
    <w:lvl w:ilvl="6" w:tplc="F50EA964" w:tentative="1">
      <w:start w:val="1"/>
      <w:numFmt w:val="bullet"/>
      <w:lvlText w:val="•"/>
      <w:lvlJc w:val="left"/>
      <w:pPr>
        <w:tabs>
          <w:tab w:val="num" w:pos="5040"/>
        </w:tabs>
        <w:ind w:left="5040" w:hanging="360"/>
      </w:pPr>
      <w:rPr>
        <w:rFonts w:ascii="Arial" w:hAnsi="Arial" w:hint="default"/>
      </w:rPr>
    </w:lvl>
    <w:lvl w:ilvl="7" w:tplc="F5380BB6" w:tentative="1">
      <w:start w:val="1"/>
      <w:numFmt w:val="bullet"/>
      <w:lvlText w:val="•"/>
      <w:lvlJc w:val="left"/>
      <w:pPr>
        <w:tabs>
          <w:tab w:val="num" w:pos="5760"/>
        </w:tabs>
        <w:ind w:left="5760" w:hanging="360"/>
      </w:pPr>
      <w:rPr>
        <w:rFonts w:ascii="Arial" w:hAnsi="Arial" w:hint="default"/>
      </w:rPr>
    </w:lvl>
    <w:lvl w:ilvl="8" w:tplc="C8F8766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E0E6919"/>
    <w:multiLevelType w:val="hybridMultilevel"/>
    <w:tmpl w:val="707CA5B0"/>
    <w:lvl w:ilvl="0" w:tplc="D22A3518">
      <w:start w:val="1"/>
      <w:numFmt w:val="bullet"/>
      <w:lvlText w:val="•"/>
      <w:lvlJc w:val="left"/>
      <w:pPr>
        <w:tabs>
          <w:tab w:val="num" w:pos="720"/>
        </w:tabs>
        <w:ind w:left="720" w:hanging="360"/>
      </w:pPr>
      <w:rPr>
        <w:rFonts w:ascii="Arial" w:hAnsi="Arial" w:hint="default"/>
      </w:rPr>
    </w:lvl>
    <w:lvl w:ilvl="1" w:tplc="6AFA8A54" w:tentative="1">
      <w:start w:val="1"/>
      <w:numFmt w:val="bullet"/>
      <w:lvlText w:val="•"/>
      <w:lvlJc w:val="left"/>
      <w:pPr>
        <w:tabs>
          <w:tab w:val="num" w:pos="1440"/>
        </w:tabs>
        <w:ind w:left="1440" w:hanging="360"/>
      </w:pPr>
      <w:rPr>
        <w:rFonts w:ascii="Arial" w:hAnsi="Arial" w:hint="default"/>
      </w:rPr>
    </w:lvl>
    <w:lvl w:ilvl="2" w:tplc="6316BA1C" w:tentative="1">
      <w:start w:val="1"/>
      <w:numFmt w:val="bullet"/>
      <w:lvlText w:val="•"/>
      <w:lvlJc w:val="left"/>
      <w:pPr>
        <w:tabs>
          <w:tab w:val="num" w:pos="2160"/>
        </w:tabs>
        <w:ind w:left="2160" w:hanging="360"/>
      </w:pPr>
      <w:rPr>
        <w:rFonts w:ascii="Arial" w:hAnsi="Arial" w:hint="default"/>
      </w:rPr>
    </w:lvl>
    <w:lvl w:ilvl="3" w:tplc="77DCA6C0" w:tentative="1">
      <w:start w:val="1"/>
      <w:numFmt w:val="bullet"/>
      <w:lvlText w:val="•"/>
      <w:lvlJc w:val="left"/>
      <w:pPr>
        <w:tabs>
          <w:tab w:val="num" w:pos="2880"/>
        </w:tabs>
        <w:ind w:left="2880" w:hanging="360"/>
      </w:pPr>
      <w:rPr>
        <w:rFonts w:ascii="Arial" w:hAnsi="Arial" w:hint="default"/>
      </w:rPr>
    </w:lvl>
    <w:lvl w:ilvl="4" w:tplc="A7CA6C58" w:tentative="1">
      <w:start w:val="1"/>
      <w:numFmt w:val="bullet"/>
      <w:lvlText w:val="•"/>
      <w:lvlJc w:val="left"/>
      <w:pPr>
        <w:tabs>
          <w:tab w:val="num" w:pos="3600"/>
        </w:tabs>
        <w:ind w:left="3600" w:hanging="360"/>
      </w:pPr>
      <w:rPr>
        <w:rFonts w:ascii="Arial" w:hAnsi="Arial" w:hint="default"/>
      </w:rPr>
    </w:lvl>
    <w:lvl w:ilvl="5" w:tplc="DF544D04" w:tentative="1">
      <w:start w:val="1"/>
      <w:numFmt w:val="bullet"/>
      <w:lvlText w:val="•"/>
      <w:lvlJc w:val="left"/>
      <w:pPr>
        <w:tabs>
          <w:tab w:val="num" w:pos="4320"/>
        </w:tabs>
        <w:ind w:left="4320" w:hanging="360"/>
      </w:pPr>
      <w:rPr>
        <w:rFonts w:ascii="Arial" w:hAnsi="Arial" w:hint="default"/>
      </w:rPr>
    </w:lvl>
    <w:lvl w:ilvl="6" w:tplc="1FD473BE" w:tentative="1">
      <w:start w:val="1"/>
      <w:numFmt w:val="bullet"/>
      <w:lvlText w:val="•"/>
      <w:lvlJc w:val="left"/>
      <w:pPr>
        <w:tabs>
          <w:tab w:val="num" w:pos="5040"/>
        </w:tabs>
        <w:ind w:left="5040" w:hanging="360"/>
      </w:pPr>
      <w:rPr>
        <w:rFonts w:ascii="Arial" w:hAnsi="Arial" w:hint="default"/>
      </w:rPr>
    </w:lvl>
    <w:lvl w:ilvl="7" w:tplc="B47A3710" w:tentative="1">
      <w:start w:val="1"/>
      <w:numFmt w:val="bullet"/>
      <w:lvlText w:val="•"/>
      <w:lvlJc w:val="left"/>
      <w:pPr>
        <w:tabs>
          <w:tab w:val="num" w:pos="5760"/>
        </w:tabs>
        <w:ind w:left="5760" w:hanging="360"/>
      </w:pPr>
      <w:rPr>
        <w:rFonts w:ascii="Arial" w:hAnsi="Arial" w:hint="default"/>
      </w:rPr>
    </w:lvl>
    <w:lvl w:ilvl="8" w:tplc="D386738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5EA74C8"/>
    <w:multiLevelType w:val="hybridMultilevel"/>
    <w:tmpl w:val="C854D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A918F1"/>
    <w:multiLevelType w:val="hybridMultilevel"/>
    <w:tmpl w:val="F31E750A"/>
    <w:lvl w:ilvl="0" w:tplc="6B1C7E1A">
      <w:start w:val="1"/>
      <w:numFmt w:val="bullet"/>
      <w:lvlText w:val="•"/>
      <w:lvlJc w:val="left"/>
      <w:pPr>
        <w:tabs>
          <w:tab w:val="num" w:pos="720"/>
        </w:tabs>
        <w:ind w:left="720" w:hanging="360"/>
      </w:pPr>
      <w:rPr>
        <w:rFonts w:ascii="Arial" w:hAnsi="Arial" w:hint="default"/>
      </w:rPr>
    </w:lvl>
    <w:lvl w:ilvl="1" w:tplc="45CC21E6" w:tentative="1">
      <w:start w:val="1"/>
      <w:numFmt w:val="bullet"/>
      <w:lvlText w:val="•"/>
      <w:lvlJc w:val="left"/>
      <w:pPr>
        <w:tabs>
          <w:tab w:val="num" w:pos="1440"/>
        </w:tabs>
        <w:ind w:left="1440" w:hanging="360"/>
      </w:pPr>
      <w:rPr>
        <w:rFonts w:ascii="Arial" w:hAnsi="Arial" w:hint="default"/>
      </w:rPr>
    </w:lvl>
    <w:lvl w:ilvl="2" w:tplc="E4A29F72" w:tentative="1">
      <w:start w:val="1"/>
      <w:numFmt w:val="bullet"/>
      <w:lvlText w:val="•"/>
      <w:lvlJc w:val="left"/>
      <w:pPr>
        <w:tabs>
          <w:tab w:val="num" w:pos="2160"/>
        </w:tabs>
        <w:ind w:left="2160" w:hanging="360"/>
      </w:pPr>
      <w:rPr>
        <w:rFonts w:ascii="Arial" w:hAnsi="Arial" w:hint="default"/>
      </w:rPr>
    </w:lvl>
    <w:lvl w:ilvl="3" w:tplc="46F8EC60" w:tentative="1">
      <w:start w:val="1"/>
      <w:numFmt w:val="bullet"/>
      <w:lvlText w:val="•"/>
      <w:lvlJc w:val="left"/>
      <w:pPr>
        <w:tabs>
          <w:tab w:val="num" w:pos="2880"/>
        </w:tabs>
        <w:ind w:left="2880" w:hanging="360"/>
      </w:pPr>
      <w:rPr>
        <w:rFonts w:ascii="Arial" w:hAnsi="Arial" w:hint="default"/>
      </w:rPr>
    </w:lvl>
    <w:lvl w:ilvl="4" w:tplc="E618CC50" w:tentative="1">
      <w:start w:val="1"/>
      <w:numFmt w:val="bullet"/>
      <w:lvlText w:val="•"/>
      <w:lvlJc w:val="left"/>
      <w:pPr>
        <w:tabs>
          <w:tab w:val="num" w:pos="3600"/>
        </w:tabs>
        <w:ind w:left="3600" w:hanging="360"/>
      </w:pPr>
      <w:rPr>
        <w:rFonts w:ascii="Arial" w:hAnsi="Arial" w:hint="default"/>
      </w:rPr>
    </w:lvl>
    <w:lvl w:ilvl="5" w:tplc="C19E7BF4" w:tentative="1">
      <w:start w:val="1"/>
      <w:numFmt w:val="bullet"/>
      <w:lvlText w:val="•"/>
      <w:lvlJc w:val="left"/>
      <w:pPr>
        <w:tabs>
          <w:tab w:val="num" w:pos="4320"/>
        </w:tabs>
        <w:ind w:left="4320" w:hanging="360"/>
      </w:pPr>
      <w:rPr>
        <w:rFonts w:ascii="Arial" w:hAnsi="Arial" w:hint="default"/>
      </w:rPr>
    </w:lvl>
    <w:lvl w:ilvl="6" w:tplc="AF9A50C0" w:tentative="1">
      <w:start w:val="1"/>
      <w:numFmt w:val="bullet"/>
      <w:lvlText w:val="•"/>
      <w:lvlJc w:val="left"/>
      <w:pPr>
        <w:tabs>
          <w:tab w:val="num" w:pos="5040"/>
        </w:tabs>
        <w:ind w:left="5040" w:hanging="360"/>
      </w:pPr>
      <w:rPr>
        <w:rFonts w:ascii="Arial" w:hAnsi="Arial" w:hint="default"/>
      </w:rPr>
    </w:lvl>
    <w:lvl w:ilvl="7" w:tplc="485C4524" w:tentative="1">
      <w:start w:val="1"/>
      <w:numFmt w:val="bullet"/>
      <w:lvlText w:val="•"/>
      <w:lvlJc w:val="left"/>
      <w:pPr>
        <w:tabs>
          <w:tab w:val="num" w:pos="5760"/>
        </w:tabs>
        <w:ind w:left="5760" w:hanging="360"/>
      </w:pPr>
      <w:rPr>
        <w:rFonts w:ascii="Arial" w:hAnsi="Arial" w:hint="default"/>
      </w:rPr>
    </w:lvl>
    <w:lvl w:ilvl="8" w:tplc="C802A69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63370C0"/>
    <w:multiLevelType w:val="hybridMultilevel"/>
    <w:tmpl w:val="94BC7042"/>
    <w:lvl w:ilvl="0" w:tplc="26CCCD3C">
      <w:start w:val="1"/>
      <w:numFmt w:val="bullet"/>
      <w:lvlText w:val="•"/>
      <w:lvlJc w:val="left"/>
      <w:pPr>
        <w:tabs>
          <w:tab w:val="num" w:pos="720"/>
        </w:tabs>
        <w:ind w:left="720" w:hanging="360"/>
      </w:pPr>
      <w:rPr>
        <w:rFonts w:ascii="Arial" w:hAnsi="Arial" w:hint="default"/>
      </w:rPr>
    </w:lvl>
    <w:lvl w:ilvl="1" w:tplc="2A86E14C" w:tentative="1">
      <w:start w:val="1"/>
      <w:numFmt w:val="bullet"/>
      <w:lvlText w:val="•"/>
      <w:lvlJc w:val="left"/>
      <w:pPr>
        <w:tabs>
          <w:tab w:val="num" w:pos="1440"/>
        </w:tabs>
        <w:ind w:left="1440" w:hanging="360"/>
      </w:pPr>
      <w:rPr>
        <w:rFonts w:ascii="Arial" w:hAnsi="Arial" w:hint="default"/>
      </w:rPr>
    </w:lvl>
    <w:lvl w:ilvl="2" w:tplc="E33C3B74" w:tentative="1">
      <w:start w:val="1"/>
      <w:numFmt w:val="bullet"/>
      <w:lvlText w:val="•"/>
      <w:lvlJc w:val="left"/>
      <w:pPr>
        <w:tabs>
          <w:tab w:val="num" w:pos="2160"/>
        </w:tabs>
        <w:ind w:left="2160" w:hanging="360"/>
      </w:pPr>
      <w:rPr>
        <w:rFonts w:ascii="Arial" w:hAnsi="Arial" w:hint="default"/>
      </w:rPr>
    </w:lvl>
    <w:lvl w:ilvl="3" w:tplc="4168C5F6" w:tentative="1">
      <w:start w:val="1"/>
      <w:numFmt w:val="bullet"/>
      <w:lvlText w:val="•"/>
      <w:lvlJc w:val="left"/>
      <w:pPr>
        <w:tabs>
          <w:tab w:val="num" w:pos="2880"/>
        </w:tabs>
        <w:ind w:left="2880" w:hanging="360"/>
      </w:pPr>
      <w:rPr>
        <w:rFonts w:ascii="Arial" w:hAnsi="Arial" w:hint="default"/>
      </w:rPr>
    </w:lvl>
    <w:lvl w:ilvl="4" w:tplc="EFF075CE" w:tentative="1">
      <w:start w:val="1"/>
      <w:numFmt w:val="bullet"/>
      <w:lvlText w:val="•"/>
      <w:lvlJc w:val="left"/>
      <w:pPr>
        <w:tabs>
          <w:tab w:val="num" w:pos="3600"/>
        </w:tabs>
        <w:ind w:left="3600" w:hanging="360"/>
      </w:pPr>
      <w:rPr>
        <w:rFonts w:ascii="Arial" w:hAnsi="Arial" w:hint="default"/>
      </w:rPr>
    </w:lvl>
    <w:lvl w:ilvl="5" w:tplc="EAAA0AE0" w:tentative="1">
      <w:start w:val="1"/>
      <w:numFmt w:val="bullet"/>
      <w:lvlText w:val="•"/>
      <w:lvlJc w:val="left"/>
      <w:pPr>
        <w:tabs>
          <w:tab w:val="num" w:pos="4320"/>
        </w:tabs>
        <w:ind w:left="4320" w:hanging="360"/>
      </w:pPr>
      <w:rPr>
        <w:rFonts w:ascii="Arial" w:hAnsi="Arial" w:hint="default"/>
      </w:rPr>
    </w:lvl>
    <w:lvl w:ilvl="6" w:tplc="78247998" w:tentative="1">
      <w:start w:val="1"/>
      <w:numFmt w:val="bullet"/>
      <w:lvlText w:val="•"/>
      <w:lvlJc w:val="left"/>
      <w:pPr>
        <w:tabs>
          <w:tab w:val="num" w:pos="5040"/>
        </w:tabs>
        <w:ind w:left="5040" w:hanging="360"/>
      </w:pPr>
      <w:rPr>
        <w:rFonts w:ascii="Arial" w:hAnsi="Arial" w:hint="default"/>
      </w:rPr>
    </w:lvl>
    <w:lvl w:ilvl="7" w:tplc="326CD460" w:tentative="1">
      <w:start w:val="1"/>
      <w:numFmt w:val="bullet"/>
      <w:lvlText w:val="•"/>
      <w:lvlJc w:val="left"/>
      <w:pPr>
        <w:tabs>
          <w:tab w:val="num" w:pos="5760"/>
        </w:tabs>
        <w:ind w:left="5760" w:hanging="360"/>
      </w:pPr>
      <w:rPr>
        <w:rFonts w:ascii="Arial" w:hAnsi="Arial" w:hint="default"/>
      </w:rPr>
    </w:lvl>
    <w:lvl w:ilvl="8" w:tplc="11728B7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43B5A89"/>
    <w:multiLevelType w:val="hybridMultilevel"/>
    <w:tmpl w:val="225EC3BC"/>
    <w:lvl w:ilvl="0" w:tplc="B78278A0">
      <w:start w:val="1"/>
      <w:numFmt w:val="bullet"/>
      <w:lvlText w:val="•"/>
      <w:lvlJc w:val="left"/>
      <w:pPr>
        <w:tabs>
          <w:tab w:val="num" w:pos="720"/>
        </w:tabs>
        <w:ind w:left="720" w:hanging="360"/>
      </w:pPr>
      <w:rPr>
        <w:rFonts w:ascii="Arial" w:hAnsi="Arial" w:hint="default"/>
      </w:rPr>
    </w:lvl>
    <w:lvl w:ilvl="1" w:tplc="1EEC9DAE" w:tentative="1">
      <w:start w:val="1"/>
      <w:numFmt w:val="bullet"/>
      <w:lvlText w:val="•"/>
      <w:lvlJc w:val="left"/>
      <w:pPr>
        <w:tabs>
          <w:tab w:val="num" w:pos="1440"/>
        </w:tabs>
        <w:ind w:left="1440" w:hanging="360"/>
      </w:pPr>
      <w:rPr>
        <w:rFonts w:ascii="Arial" w:hAnsi="Arial" w:hint="default"/>
      </w:rPr>
    </w:lvl>
    <w:lvl w:ilvl="2" w:tplc="C082B5C8" w:tentative="1">
      <w:start w:val="1"/>
      <w:numFmt w:val="bullet"/>
      <w:lvlText w:val="•"/>
      <w:lvlJc w:val="left"/>
      <w:pPr>
        <w:tabs>
          <w:tab w:val="num" w:pos="2160"/>
        </w:tabs>
        <w:ind w:left="2160" w:hanging="360"/>
      </w:pPr>
      <w:rPr>
        <w:rFonts w:ascii="Arial" w:hAnsi="Arial" w:hint="default"/>
      </w:rPr>
    </w:lvl>
    <w:lvl w:ilvl="3" w:tplc="6F06B876" w:tentative="1">
      <w:start w:val="1"/>
      <w:numFmt w:val="bullet"/>
      <w:lvlText w:val="•"/>
      <w:lvlJc w:val="left"/>
      <w:pPr>
        <w:tabs>
          <w:tab w:val="num" w:pos="2880"/>
        </w:tabs>
        <w:ind w:left="2880" w:hanging="360"/>
      </w:pPr>
      <w:rPr>
        <w:rFonts w:ascii="Arial" w:hAnsi="Arial" w:hint="default"/>
      </w:rPr>
    </w:lvl>
    <w:lvl w:ilvl="4" w:tplc="09E86E18" w:tentative="1">
      <w:start w:val="1"/>
      <w:numFmt w:val="bullet"/>
      <w:lvlText w:val="•"/>
      <w:lvlJc w:val="left"/>
      <w:pPr>
        <w:tabs>
          <w:tab w:val="num" w:pos="3600"/>
        </w:tabs>
        <w:ind w:left="3600" w:hanging="360"/>
      </w:pPr>
      <w:rPr>
        <w:rFonts w:ascii="Arial" w:hAnsi="Arial" w:hint="default"/>
      </w:rPr>
    </w:lvl>
    <w:lvl w:ilvl="5" w:tplc="21A893CA" w:tentative="1">
      <w:start w:val="1"/>
      <w:numFmt w:val="bullet"/>
      <w:lvlText w:val="•"/>
      <w:lvlJc w:val="left"/>
      <w:pPr>
        <w:tabs>
          <w:tab w:val="num" w:pos="4320"/>
        </w:tabs>
        <w:ind w:left="4320" w:hanging="360"/>
      </w:pPr>
      <w:rPr>
        <w:rFonts w:ascii="Arial" w:hAnsi="Arial" w:hint="default"/>
      </w:rPr>
    </w:lvl>
    <w:lvl w:ilvl="6" w:tplc="519ADA1C" w:tentative="1">
      <w:start w:val="1"/>
      <w:numFmt w:val="bullet"/>
      <w:lvlText w:val="•"/>
      <w:lvlJc w:val="left"/>
      <w:pPr>
        <w:tabs>
          <w:tab w:val="num" w:pos="5040"/>
        </w:tabs>
        <w:ind w:left="5040" w:hanging="360"/>
      </w:pPr>
      <w:rPr>
        <w:rFonts w:ascii="Arial" w:hAnsi="Arial" w:hint="default"/>
      </w:rPr>
    </w:lvl>
    <w:lvl w:ilvl="7" w:tplc="1FF68D34" w:tentative="1">
      <w:start w:val="1"/>
      <w:numFmt w:val="bullet"/>
      <w:lvlText w:val="•"/>
      <w:lvlJc w:val="left"/>
      <w:pPr>
        <w:tabs>
          <w:tab w:val="num" w:pos="5760"/>
        </w:tabs>
        <w:ind w:left="5760" w:hanging="360"/>
      </w:pPr>
      <w:rPr>
        <w:rFonts w:ascii="Arial" w:hAnsi="Arial" w:hint="default"/>
      </w:rPr>
    </w:lvl>
    <w:lvl w:ilvl="8" w:tplc="6BDA19E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6795898"/>
    <w:multiLevelType w:val="hybridMultilevel"/>
    <w:tmpl w:val="0E5A0A2A"/>
    <w:lvl w:ilvl="0" w:tplc="08090001">
      <w:start w:val="1"/>
      <w:numFmt w:val="bullet"/>
      <w:lvlText w:val=""/>
      <w:lvlJc w:val="left"/>
      <w:pPr>
        <w:ind w:left="1445" w:hanging="360"/>
      </w:pPr>
      <w:rPr>
        <w:rFonts w:ascii="Symbol" w:hAnsi="Symbol" w:hint="default"/>
      </w:rPr>
    </w:lvl>
    <w:lvl w:ilvl="1" w:tplc="08090003" w:tentative="1">
      <w:start w:val="1"/>
      <w:numFmt w:val="bullet"/>
      <w:lvlText w:val="o"/>
      <w:lvlJc w:val="left"/>
      <w:pPr>
        <w:ind w:left="2165" w:hanging="360"/>
      </w:pPr>
      <w:rPr>
        <w:rFonts w:ascii="Courier New" w:hAnsi="Courier New" w:cs="Courier New" w:hint="default"/>
      </w:rPr>
    </w:lvl>
    <w:lvl w:ilvl="2" w:tplc="08090005" w:tentative="1">
      <w:start w:val="1"/>
      <w:numFmt w:val="bullet"/>
      <w:lvlText w:val=""/>
      <w:lvlJc w:val="left"/>
      <w:pPr>
        <w:ind w:left="2885" w:hanging="360"/>
      </w:pPr>
      <w:rPr>
        <w:rFonts w:ascii="Wingdings" w:hAnsi="Wingdings" w:hint="default"/>
      </w:rPr>
    </w:lvl>
    <w:lvl w:ilvl="3" w:tplc="08090001" w:tentative="1">
      <w:start w:val="1"/>
      <w:numFmt w:val="bullet"/>
      <w:lvlText w:val=""/>
      <w:lvlJc w:val="left"/>
      <w:pPr>
        <w:ind w:left="3605" w:hanging="360"/>
      </w:pPr>
      <w:rPr>
        <w:rFonts w:ascii="Symbol" w:hAnsi="Symbol" w:hint="default"/>
      </w:rPr>
    </w:lvl>
    <w:lvl w:ilvl="4" w:tplc="08090003" w:tentative="1">
      <w:start w:val="1"/>
      <w:numFmt w:val="bullet"/>
      <w:lvlText w:val="o"/>
      <w:lvlJc w:val="left"/>
      <w:pPr>
        <w:ind w:left="4325" w:hanging="360"/>
      </w:pPr>
      <w:rPr>
        <w:rFonts w:ascii="Courier New" w:hAnsi="Courier New" w:cs="Courier New" w:hint="default"/>
      </w:rPr>
    </w:lvl>
    <w:lvl w:ilvl="5" w:tplc="08090005" w:tentative="1">
      <w:start w:val="1"/>
      <w:numFmt w:val="bullet"/>
      <w:lvlText w:val=""/>
      <w:lvlJc w:val="left"/>
      <w:pPr>
        <w:ind w:left="5045" w:hanging="360"/>
      </w:pPr>
      <w:rPr>
        <w:rFonts w:ascii="Wingdings" w:hAnsi="Wingdings" w:hint="default"/>
      </w:rPr>
    </w:lvl>
    <w:lvl w:ilvl="6" w:tplc="08090001" w:tentative="1">
      <w:start w:val="1"/>
      <w:numFmt w:val="bullet"/>
      <w:lvlText w:val=""/>
      <w:lvlJc w:val="left"/>
      <w:pPr>
        <w:ind w:left="5765" w:hanging="360"/>
      </w:pPr>
      <w:rPr>
        <w:rFonts w:ascii="Symbol" w:hAnsi="Symbol" w:hint="default"/>
      </w:rPr>
    </w:lvl>
    <w:lvl w:ilvl="7" w:tplc="08090003" w:tentative="1">
      <w:start w:val="1"/>
      <w:numFmt w:val="bullet"/>
      <w:lvlText w:val="o"/>
      <w:lvlJc w:val="left"/>
      <w:pPr>
        <w:ind w:left="6485" w:hanging="360"/>
      </w:pPr>
      <w:rPr>
        <w:rFonts w:ascii="Courier New" w:hAnsi="Courier New" w:cs="Courier New" w:hint="default"/>
      </w:rPr>
    </w:lvl>
    <w:lvl w:ilvl="8" w:tplc="08090005" w:tentative="1">
      <w:start w:val="1"/>
      <w:numFmt w:val="bullet"/>
      <w:lvlText w:val=""/>
      <w:lvlJc w:val="left"/>
      <w:pPr>
        <w:ind w:left="7205" w:hanging="360"/>
      </w:pPr>
      <w:rPr>
        <w:rFonts w:ascii="Wingdings" w:hAnsi="Wingdings" w:hint="default"/>
      </w:rPr>
    </w:lvl>
  </w:abstractNum>
  <w:abstractNum w:abstractNumId="7" w15:restartNumberingAfterBreak="0">
    <w:nsid w:val="471A72F3"/>
    <w:multiLevelType w:val="hybridMultilevel"/>
    <w:tmpl w:val="69D20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A0B45FF"/>
    <w:multiLevelType w:val="hybridMultilevel"/>
    <w:tmpl w:val="F7006F04"/>
    <w:lvl w:ilvl="0" w:tplc="6FE2D134">
      <w:start w:val="1"/>
      <w:numFmt w:val="bullet"/>
      <w:lvlText w:val="•"/>
      <w:lvlJc w:val="left"/>
      <w:pPr>
        <w:tabs>
          <w:tab w:val="num" w:pos="720"/>
        </w:tabs>
        <w:ind w:left="720" w:hanging="360"/>
      </w:pPr>
      <w:rPr>
        <w:rFonts w:ascii="Arial" w:hAnsi="Arial" w:hint="default"/>
      </w:rPr>
    </w:lvl>
    <w:lvl w:ilvl="1" w:tplc="2D68721E" w:tentative="1">
      <w:start w:val="1"/>
      <w:numFmt w:val="bullet"/>
      <w:lvlText w:val="•"/>
      <w:lvlJc w:val="left"/>
      <w:pPr>
        <w:tabs>
          <w:tab w:val="num" w:pos="1440"/>
        </w:tabs>
        <w:ind w:left="1440" w:hanging="360"/>
      </w:pPr>
      <w:rPr>
        <w:rFonts w:ascii="Arial" w:hAnsi="Arial" w:hint="default"/>
      </w:rPr>
    </w:lvl>
    <w:lvl w:ilvl="2" w:tplc="7CB24A16" w:tentative="1">
      <w:start w:val="1"/>
      <w:numFmt w:val="bullet"/>
      <w:lvlText w:val="•"/>
      <w:lvlJc w:val="left"/>
      <w:pPr>
        <w:tabs>
          <w:tab w:val="num" w:pos="2160"/>
        </w:tabs>
        <w:ind w:left="2160" w:hanging="360"/>
      </w:pPr>
      <w:rPr>
        <w:rFonts w:ascii="Arial" w:hAnsi="Arial" w:hint="default"/>
      </w:rPr>
    </w:lvl>
    <w:lvl w:ilvl="3" w:tplc="998ABC74" w:tentative="1">
      <w:start w:val="1"/>
      <w:numFmt w:val="bullet"/>
      <w:lvlText w:val="•"/>
      <w:lvlJc w:val="left"/>
      <w:pPr>
        <w:tabs>
          <w:tab w:val="num" w:pos="2880"/>
        </w:tabs>
        <w:ind w:left="2880" w:hanging="360"/>
      </w:pPr>
      <w:rPr>
        <w:rFonts w:ascii="Arial" w:hAnsi="Arial" w:hint="default"/>
      </w:rPr>
    </w:lvl>
    <w:lvl w:ilvl="4" w:tplc="4940B262" w:tentative="1">
      <w:start w:val="1"/>
      <w:numFmt w:val="bullet"/>
      <w:lvlText w:val="•"/>
      <w:lvlJc w:val="left"/>
      <w:pPr>
        <w:tabs>
          <w:tab w:val="num" w:pos="3600"/>
        </w:tabs>
        <w:ind w:left="3600" w:hanging="360"/>
      </w:pPr>
      <w:rPr>
        <w:rFonts w:ascii="Arial" w:hAnsi="Arial" w:hint="default"/>
      </w:rPr>
    </w:lvl>
    <w:lvl w:ilvl="5" w:tplc="0750C6CE" w:tentative="1">
      <w:start w:val="1"/>
      <w:numFmt w:val="bullet"/>
      <w:lvlText w:val="•"/>
      <w:lvlJc w:val="left"/>
      <w:pPr>
        <w:tabs>
          <w:tab w:val="num" w:pos="4320"/>
        </w:tabs>
        <w:ind w:left="4320" w:hanging="360"/>
      </w:pPr>
      <w:rPr>
        <w:rFonts w:ascii="Arial" w:hAnsi="Arial" w:hint="default"/>
      </w:rPr>
    </w:lvl>
    <w:lvl w:ilvl="6" w:tplc="83D4C306" w:tentative="1">
      <w:start w:val="1"/>
      <w:numFmt w:val="bullet"/>
      <w:lvlText w:val="•"/>
      <w:lvlJc w:val="left"/>
      <w:pPr>
        <w:tabs>
          <w:tab w:val="num" w:pos="5040"/>
        </w:tabs>
        <w:ind w:left="5040" w:hanging="360"/>
      </w:pPr>
      <w:rPr>
        <w:rFonts w:ascii="Arial" w:hAnsi="Arial" w:hint="default"/>
      </w:rPr>
    </w:lvl>
    <w:lvl w:ilvl="7" w:tplc="4336DB1C" w:tentative="1">
      <w:start w:val="1"/>
      <w:numFmt w:val="bullet"/>
      <w:lvlText w:val="•"/>
      <w:lvlJc w:val="left"/>
      <w:pPr>
        <w:tabs>
          <w:tab w:val="num" w:pos="5760"/>
        </w:tabs>
        <w:ind w:left="5760" w:hanging="360"/>
      </w:pPr>
      <w:rPr>
        <w:rFonts w:ascii="Arial" w:hAnsi="Arial" w:hint="default"/>
      </w:rPr>
    </w:lvl>
    <w:lvl w:ilvl="8" w:tplc="68E6C66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0B62CB4"/>
    <w:multiLevelType w:val="hybridMultilevel"/>
    <w:tmpl w:val="82D47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B07F5D"/>
    <w:multiLevelType w:val="hybridMultilevel"/>
    <w:tmpl w:val="32380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EA95671"/>
    <w:multiLevelType w:val="hybridMultilevel"/>
    <w:tmpl w:val="F3FCC15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64BE1EE6"/>
    <w:multiLevelType w:val="hybridMultilevel"/>
    <w:tmpl w:val="2F901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AD77CAC"/>
    <w:multiLevelType w:val="hybridMultilevel"/>
    <w:tmpl w:val="5CF22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A3C1CF9"/>
    <w:multiLevelType w:val="hybridMultilevel"/>
    <w:tmpl w:val="49F0D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2"/>
  </w:num>
  <w:num w:numId="4">
    <w:abstractNumId w:val="14"/>
  </w:num>
  <w:num w:numId="5">
    <w:abstractNumId w:val="9"/>
  </w:num>
  <w:num w:numId="6">
    <w:abstractNumId w:val="6"/>
  </w:num>
  <w:num w:numId="7">
    <w:abstractNumId w:val="11"/>
  </w:num>
  <w:num w:numId="8">
    <w:abstractNumId w:val="12"/>
  </w:num>
  <w:num w:numId="9">
    <w:abstractNumId w:val="1"/>
  </w:num>
  <w:num w:numId="10">
    <w:abstractNumId w:val="4"/>
  </w:num>
  <w:num w:numId="11">
    <w:abstractNumId w:val="8"/>
  </w:num>
  <w:num w:numId="12">
    <w:abstractNumId w:val="0"/>
  </w:num>
  <w:num w:numId="13">
    <w:abstractNumId w:val="13"/>
  </w:num>
  <w:num w:numId="14">
    <w:abstractNumId w:val="5"/>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DC1"/>
    <w:rsid w:val="00010696"/>
    <w:rsid w:val="000249F6"/>
    <w:rsid w:val="00035CB2"/>
    <w:rsid w:val="000A700B"/>
    <w:rsid w:val="000D0B71"/>
    <w:rsid w:val="00101546"/>
    <w:rsid w:val="00101C7C"/>
    <w:rsid w:val="00113CAF"/>
    <w:rsid w:val="00117C10"/>
    <w:rsid w:val="00121D47"/>
    <w:rsid w:val="00132427"/>
    <w:rsid w:val="00136225"/>
    <w:rsid w:val="001363E0"/>
    <w:rsid w:val="00154ECA"/>
    <w:rsid w:val="001609CA"/>
    <w:rsid w:val="00170E51"/>
    <w:rsid w:val="00183A99"/>
    <w:rsid w:val="00191AAA"/>
    <w:rsid w:val="001E23FE"/>
    <w:rsid w:val="001E34AC"/>
    <w:rsid w:val="00215273"/>
    <w:rsid w:val="0021538C"/>
    <w:rsid w:val="00236F5B"/>
    <w:rsid w:val="0024447A"/>
    <w:rsid w:val="00245801"/>
    <w:rsid w:val="00250571"/>
    <w:rsid w:val="002904C3"/>
    <w:rsid w:val="0035313B"/>
    <w:rsid w:val="003842E2"/>
    <w:rsid w:val="0038450F"/>
    <w:rsid w:val="00385054"/>
    <w:rsid w:val="00392E87"/>
    <w:rsid w:val="003D5017"/>
    <w:rsid w:val="003F355C"/>
    <w:rsid w:val="00414E03"/>
    <w:rsid w:val="004203D8"/>
    <w:rsid w:val="0045310D"/>
    <w:rsid w:val="0046315C"/>
    <w:rsid w:val="004936C5"/>
    <w:rsid w:val="004A7F9C"/>
    <w:rsid w:val="004B01D5"/>
    <w:rsid w:val="004E7B85"/>
    <w:rsid w:val="00501956"/>
    <w:rsid w:val="00501D02"/>
    <w:rsid w:val="00516496"/>
    <w:rsid w:val="005302F2"/>
    <w:rsid w:val="00534268"/>
    <w:rsid w:val="005432E8"/>
    <w:rsid w:val="005457BA"/>
    <w:rsid w:val="005522D6"/>
    <w:rsid w:val="00562ABB"/>
    <w:rsid w:val="005C70B0"/>
    <w:rsid w:val="005D3E55"/>
    <w:rsid w:val="005D735C"/>
    <w:rsid w:val="005D7704"/>
    <w:rsid w:val="006141A0"/>
    <w:rsid w:val="006149FE"/>
    <w:rsid w:val="00637A99"/>
    <w:rsid w:val="00642CF4"/>
    <w:rsid w:val="006A43A5"/>
    <w:rsid w:val="006C09FF"/>
    <w:rsid w:val="006C2602"/>
    <w:rsid w:val="006D5AF4"/>
    <w:rsid w:val="006F105E"/>
    <w:rsid w:val="00701AE9"/>
    <w:rsid w:val="007237A0"/>
    <w:rsid w:val="00735AE1"/>
    <w:rsid w:val="00735C63"/>
    <w:rsid w:val="00741E25"/>
    <w:rsid w:val="0075690D"/>
    <w:rsid w:val="00770788"/>
    <w:rsid w:val="00783F58"/>
    <w:rsid w:val="00792BA0"/>
    <w:rsid w:val="007A5AB7"/>
    <w:rsid w:val="007B0310"/>
    <w:rsid w:val="007B3552"/>
    <w:rsid w:val="007B4E0E"/>
    <w:rsid w:val="007D2619"/>
    <w:rsid w:val="007D5E77"/>
    <w:rsid w:val="007F5A46"/>
    <w:rsid w:val="008468F9"/>
    <w:rsid w:val="00846AFA"/>
    <w:rsid w:val="00860F61"/>
    <w:rsid w:val="00861835"/>
    <w:rsid w:val="008778A6"/>
    <w:rsid w:val="0088286E"/>
    <w:rsid w:val="00895FC1"/>
    <w:rsid w:val="008B3B71"/>
    <w:rsid w:val="008C43FE"/>
    <w:rsid w:val="008C7D10"/>
    <w:rsid w:val="008D447F"/>
    <w:rsid w:val="008D6070"/>
    <w:rsid w:val="00900236"/>
    <w:rsid w:val="009254EB"/>
    <w:rsid w:val="00935C93"/>
    <w:rsid w:val="00946B44"/>
    <w:rsid w:val="00951714"/>
    <w:rsid w:val="009836C8"/>
    <w:rsid w:val="00987A2C"/>
    <w:rsid w:val="009940AB"/>
    <w:rsid w:val="009A1148"/>
    <w:rsid w:val="009E4CA8"/>
    <w:rsid w:val="009F0D32"/>
    <w:rsid w:val="009F1179"/>
    <w:rsid w:val="00A12A41"/>
    <w:rsid w:val="00A56EC0"/>
    <w:rsid w:val="00A6358D"/>
    <w:rsid w:val="00A762EC"/>
    <w:rsid w:val="00A8179D"/>
    <w:rsid w:val="00A908FD"/>
    <w:rsid w:val="00AD7DFC"/>
    <w:rsid w:val="00AF13EB"/>
    <w:rsid w:val="00B10079"/>
    <w:rsid w:val="00B25427"/>
    <w:rsid w:val="00B411C7"/>
    <w:rsid w:val="00B41ECC"/>
    <w:rsid w:val="00B47F1A"/>
    <w:rsid w:val="00B574CA"/>
    <w:rsid w:val="00B6434C"/>
    <w:rsid w:val="00B74A23"/>
    <w:rsid w:val="00B77C54"/>
    <w:rsid w:val="00B85CA7"/>
    <w:rsid w:val="00B872C3"/>
    <w:rsid w:val="00BB771E"/>
    <w:rsid w:val="00BC0614"/>
    <w:rsid w:val="00BE2805"/>
    <w:rsid w:val="00C01243"/>
    <w:rsid w:val="00C11B8F"/>
    <w:rsid w:val="00C37EEC"/>
    <w:rsid w:val="00C5514A"/>
    <w:rsid w:val="00C66D47"/>
    <w:rsid w:val="00C82A2E"/>
    <w:rsid w:val="00C8569C"/>
    <w:rsid w:val="00C90445"/>
    <w:rsid w:val="00CA1E39"/>
    <w:rsid w:val="00CB2C8F"/>
    <w:rsid w:val="00D04AA0"/>
    <w:rsid w:val="00D10780"/>
    <w:rsid w:val="00D34A3F"/>
    <w:rsid w:val="00D66266"/>
    <w:rsid w:val="00D90E4F"/>
    <w:rsid w:val="00D93DB3"/>
    <w:rsid w:val="00DA5F39"/>
    <w:rsid w:val="00DD0F37"/>
    <w:rsid w:val="00DD5E56"/>
    <w:rsid w:val="00DD7717"/>
    <w:rsid w:val="00DF5F42"/>
    <w:rsid w:val="00DF69C3"/>
    <w:rsid w:val="00DF7255"/>
    <w:rsid w:val="00E320B9"/>
    <w:rsid w:val="00E32D85"/>
    <w:rsid w:val="00EA6D39"/>
    <w:rsid w:val="00EB45A7"/>
    <w:rsid w:val="00EC16A1"/>
    <w:rsid w:val="00EC5D8D"/>
    <w:rsid w:val="00ED6B6E"/>
    <w:rsid w:val="00EF5E91"/>
    <w:rsid w:val="00F24D36"/>
    <w:rsid w:val="00F277B7"/>
    <w:rsid w:val="00F34856"/>
    <w:rsid w:val="00F5590E"/>
    <w:rsid w:val="00F62FE2"/>
    <w:rsid w:val="00F96200"/>
    <w:rsid w:val="00F97DC1"/>
    <w:rsid w:val="00FB52D0"/>
    <w:rsid w:val="00FC4249"/>
    <w:rsid w:val="00FD46B1"/>
    <w:rsid w:val="00FD6AE6"/>
    <w:rsid w:val="00FE0CF7"/>
    <w:rsid w:val="00FF6C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DCF456"/>
  <w14:defaultImageDpi w14:val="32767"/>
  <w15:chartTrackingRefBased/>
  <w15:docId w15:val="{90DF99AD-FF6A-1C46-9BF8-B374ADDFC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B52D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4580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45801"/>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245801"/>
    <w:pPr>
      <w:ind w:left="720"/>
      <w:contextualSpacing/>
    </w:pPr>
  </w:style>
  <w:style w:type="table" w:styleId="TableGrid">
    <w:name w:val="Table Grid"/>
    <w:basedOn w:val="TableNormal"/>
    <w:uiPriority w:val="39"/>
    <w:rsid w:val="002458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E7B85"/>
    <w:pPr>
      <w:tabs>
        <w:tab w:val="center" w:pos="4513"/>
        <w:tab w:val="right" w:pos="9026"/>
      </w:tabs>
    </w:pPr>
  </w:style>
  <w:style w:type="character" w:customStyle="1" w:styleId="HeaderChar">
    <w:name w:val="Header Char"/>
    <w:basedOn w:val="DefaultParagraphFont"/>
    <w:link w:val="Header"/>
    <w:uiPriority w:val="99"/>
    <w:rsid w:val="004E7B85"/>
  </w:style>
  <w:style w:type="paragraph" w:styleId="Footer">
    <w:name w:val="footer"/>
    <w:basedOn w:val="Normal"/>
    <w:link w:val="FooterChar"/>
    <w:uiPriority w:val="99"/>
    <w:unhideWhenUsed/>
    <w:rsid w:val="004E7B85"/>
    <w:pPr>
      <w:tabs>
        <w:tab w:val="center" w:pos="4513"/>
        <w:tab w:val="right" w:pos="9026"/>
      </w:tabs>
    </w:pPr>
  </w:style>
  <w:style w:type="character" w:customStyle="1" w:styleId="FooterChar">
    <w:name w:val="Footer Char"/>
    <w:basedOn w:val="DefaultParagraphFont"/>
    <w:link w:val="Footer"/>
    <w:uiPriority w:val="99"/>
    <w:rsid w:val="004E7B85"/>
  </w:style>
  <w:style w:type="character" w:customStyle="1" w:styleId="Heading1Char">
    <w:name w:val="Heading 1 Char"/>
    <w:basedOn w:val="DefaultParagraphFont"/>
    <w:link w:val="Heading1"/>
    <w:uiPriority w:val="9"/>
    <w:rsid w:val="00FB52D0"/>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136225"/>
    <w:rPr>
      <w:color w:val="0563C1" w:themeColor="hyperlink"/>
      <w:u w:val="single"/>
    </w:rPr>
  </w:style>
  <w:style w:type="character" w:styleId="UnresolvedMention">
    <w:name w:val="Unresolved Mention"/>
    <w:basedOn w:val="DefaultParagraphFont"/>
    <w:uiPriority w:val="99"/>
    <w:rsid w:val="00136225"/>
    <w:rPr>
      <w:color w:val="605E5C"/>
      <w:shd w:val="clear" w:color="auto" w:fill="E1DFDD"/>
    </w:rPr>
  </w:style>
  <w:style w:type="paragraph" w:styleId="NormalWeb">
    <w:name w:val="Normal (Web)"/>
    <w:basedOn w:val="Normal"/>
    <w:uiPriority w:val="99"/>
    <w:semiHidden/>
    <w:unhideWhenUsed/>
    <w:rsid w:val="00B41ECC"/>
    <w:pPr>
      <w:spacing w:before="100" w:beforeAutospacing="1" w:after="100" w:afterAutospacing="1"/>
    </w:pPr>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8C7D10"/>
    <w:rPr>
      <w:color w:val="954F72" w:themeColor="followedHyperlink"/>
      <w:u w:val="single"/>
    </w:rPr>
  </w:style>
  <w:style w:type="character" w:customStyle="1" w:styleId="jsgrdq">
    <w:name w:val="jsgrdq"/>
    <w:basedOn w:val="DefaultParagraphFont"/>
    <w:rsid w:val="00562ABB"/>
  </w:style>
  <w:style w:type="character" w:styleId="PageNumber">
    <w:name w:val="page number"/>
    <w:basedOn w:val="DefaultParagraphFont"/>
    <w:uiPriority w:val="99"/>
    <w:semiHidden/>
    <w:unhideWhenUsed/>
    <w:rsid w:val="00946B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832575">
      <w:bodyDiv w:val="1"/>
      <w:marLeft w:val="0"/>
      <w:marRight w:val="0"/>
      <w:marTop w:val="0"/>
      <w:marBottom w:val="0"/>
      <w:divBdr>
        <w:top w:val="none" w:sz="0" w:space="0" w:color="auto"/>
        <w:left w:val="none" w:sz="0" w:space="0" w:color="auto"/>
        <w:bottom w:val="none" w:sz="0" w:space="0" w:color="auto"/>
        <w:right w:val="none" w:sz="0" w:space="0" w:color="auto"/>
      </w:divBdr>
    </w:div>
    <w:div w:id="688869552">
      <w:bodyDiv w:val="1"/>
      <w:marLeft w:val="0"/>
      <w:marRight w:val="0"/>
      <w:marTop w:val="0"/>
      <w:marBottom w:val="0"/>
      <w:divBdr>
        <w:top w:val="none" w:sz="0" w:space="0" w:color="auto"/>
        <w:left w:val="none" w:sz="0" w:space="0" w:color="auto"/>
        <w:bottom w:val="none" w:sz="0" w:space="0" w:color="auto"/>
        <w:right w:val="none" w:sz="0" w:space="0" w:color="auto"/>
      </w:divBdr>
      <w:divsChild>
        <w:div w:id="705714286">
          <w:marLeft w:val="274"/>
          <w:marRight w:val="0"/>
          <w:marTop w:val="0"/>
          <w:marBottom w:val="0"/>
          <w:divBdr>
            <w:top w:val="none" w:sz="0" w:space="0" w:color="auto"/>
            <w:left w:val="none" w:sz="0" w:space="0" w:color="auto"/>
            <w:bottom w:val="none" w:sz="0" w:space="0" w:color="auto"/>
            <w:right w:val="none" w:sz="0" w:space="0" w:color="auto"/>
          </w:divBdr>
        </w:div>
        <w:div w:id="2077897837">
          <w:marLeft w:val="274"/>
          <w:marRight w:val="0"/>
          <w:marTop w:val="0"/>
          <w:marBottom w:val="0"/>
          <w:divBdr>
            <w:top w:val="none" w:sz="0" w:space="0" w:color="auto"/>
            <w:left w:val="none" w:sz="0" w:space="0" w:color="auto"/>
            <w:bottom w:val="none" w:sz="0" w:space="0" w:color="auto"/>
            <w:right w:val="none" w:sz="0" w:space="0" w:color="auto"/>
          </w:divBdr>
        </w:div>
        <w:div w:id="1809318513">
          <w:marLeft w:val="274"/>
          <w:marRight w:val="0"/>
          <w:marTop w:val="0"/>
          <w:marBottom w:val="0"/>
          <w:divBdr>
            <w:top w:val="none" w:sz="0" w:space="0" w:color="auto"/>
            <w:left w:val="none" w:sz="0" w:space="0" w:color="auto"/>
            <w:bottom w:val="none" w:sz="0" w:space="0" w:color="auto"/>
            <w:right w:val="none" w:sz="0" w:space="0" w:color="auto"/>
          </w:divBdr>
        </w:div>
      </w:divsChild>
    </w:div>
    <w:div w:id="1299651994">
      <w:bodyDiv w:val="1"/>
      <w:marLeft w:val="0"/>
      <w:marRight w:val="0"/>
      <w:marTop w:val="0"/>
      <w:marBottom w:val="0"/>
      <w:divBdr>
        <w:top w:val="none" w:sz="0" w:space="0" w:color="auto"/>
        <w:left w:val="none" w:sz="0" w:space="0" w:color="auto"/>
        <w:bottom w:val="none" w:sz="0" w:space="0" w:color="auto"/>
        <w:right w:val="none" w:sz="0" w:space="0" w:color="auto"/>
      </w:divBdr>
    </w:div>
    <w:div w:id="1879586744">
      <w:bodyDiv w:val="1"/>
      <w:marLeft w:val="0"/>
      <w:marRight w:val="0"/>
      <w:marTop w:val="0"/>
      <w:marBottom w:val="0"/>
      <w:divBdr>
        <w:top w:val="none" w:sz="0" w:space="0" w:color="auto"/>
        <w:left w:val="none" w:sz="0" w:space="0" w:color="auto"/>
        <w:bottom w:val="none" w:sz="0" w:space="0" w:color="auto"/>
        <w:right w:val="none" w:sz="0" w:space="0" w:color="auto"/>
      </w:divBdr>
    </w:div>
    <w:div w:id="1983582097">
      <w:bodyDiv w:val="1"/>
      <w:marLeft w:val="0"/>
      <w:marRight w:val="0"/>
      <w:marTop w:val="0"/>
      <w:marBottom w:val="0"/>
      <w:divBdr>
        <w:top w:val="none" w:sz="0" w:space="0" w:color="auto"/>
        <w:left w:val="none" w:sz="0" w:space="0" w:color="auto"/>
        <w:bottom w:val="none" w:sz="0" w:space="0" w:color="auto"/>
        <w:right w:val="none" w:sz="0" w:space="0" w:color="auto"/>
      </w:divBdr>
      <w:divsChild>
        <w:div w:id="1777679413">
          <w:marLeft w:val="274"/>
          <w:marRight w:val="0"/>
          <w:marTop w:val="0"/>
          <w:marBottom w:val="0"/>
          <w:divBdr>
            <w:top w:val="none" w:sz="0" w:space="0" w:color="auto"/>
            <w:left w:val="none" w:sz="0" w:space="0" w:color="auto"/>
            <w:bottom w:val="none" w:sz="0" w:space="0" w:color="auto"/>
            <w:right w:val="none" w:sz="0" w:space="0" w:color="auto"/>
          </w:divBdr>
        </w:div>
        <w:div w:id="1155145355">
          <w:marLeft w:val="274"/>
          <w:marRight w:val="0"/>
          <w:marTop w:val="0"/>
          <w:marBottom w:val="0"/>
          <w:divBdr>
            <w:top w:val="none" w:sz="0" w:space="0" w:color="auto"/>
            <w:left w:val="none" w:sz="0" w:space="0" w:color="auto"/>
            <w:bottom w:val="none" w:sz="0" w:space="0" w:color="auto"/>
            <w:right w:val="none" w:sz="0" w:space="0" w:color="auto"/>
          </w:divBdr>
        </w:div>
        <w:div w:id="82918651">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greatscienceshare.or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static1.squarespace.com/static/587f5ff0cd0f68e84c525083/t/61eaaeee907bf447b65465e0/1642770159388/GSSfS+Skills+Share+Dice.pdf"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tatic1.squarespace.com/static/587f5ff0cd0f68e84c525083/t/61eaaebde23c1d729c17ab7b/1642770110660/GSSfS+Skills+Share+Spinners.pdf"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greatscienceshare.org/share"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greatscishare@manchester.ac.uk"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Pages>
  <Words>1144</Words>
  <Characters>6525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POOLE, AMANDA (PGR)</dc:creator>
  <cp:keywords/>
  <dc:description/>
  <cp:lastModifiedBy>POOLE, AMANDA (PGR)</cp:lastModifiedBy>
  <cp:revision>3</cp:revision>
  <dcterms:created xsi:type="dcterms:W3CDTF">2022-03-09T10:31:00Z</dcterms:created>
  <dcterms:modified xsi:type="dcterms:W3CDTF">2022-03-09T14:41:00Z</dcterms:modified>
</cp:coreProperties>
</file>